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14855D">
      <w:pPr>
        <w:pStyle w:val="11"/>
        <w:spacing w:line="360" w:lineRule="auto"/>
        <w:jc w:val="center"/>
        <w:rPr>
          <w:rFonts w:hint="eastAsia"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玉林(福绵)节能环保产业园南片区建设工程</w:t>
      </w:r>
    </w:p>
    <w:p w14:paraId="2E3C84E6">
      <w:pPr>
        <w:pStyle w:val="11"/>
        <w:spacing w:line="360" w:lineRule="auto"/>
        <w:jc w:val="center"/>
        <w:rPr>
          <w:rFonts w:hint="default" w:ascii="宋体" w:hAnsi="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脚手架工程</w:t>
      </w:r>
      <w:r>
        <w:rPr>
          <w:rFonts w:hint="eastAsia" w:ascii="宋体" w:hAnsi="宋体" w:cs="宋体"/>
          <w:b/>
          <w:bCs/>
          <w:color w:val="auto"/>
          <w:sz w:val="36"/>
          <w:szCs w:val="36"/>
          <w:highlight w:val="none"/>
          <w:u w:val="none"/>
          <w:lang w:val="en-US" w:eastAsia="zh-CN"/>
        </w:rPr>
        <w:t>报价须知</w:t>
      </w:r>
    </w:p>
    <w:p w14:paraId="62F0FB62">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5AA44C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default" w:ascii="宋体" w:hAnsi="宋体"/>
          <w:b w:val="0"/>
          <w:bCs/>
          <w:color w:val="auto"/>
          <w:sz w:val="24"/>
          <w:highlight w:val="none"/>
          <w:lang w:val="en-US"/>
        </w:rPr>
      </w:pPr>
      <w:r>
        <w:rPr>
          <w:rFonts w:hint="eastAsia" w:ascii="宋体" w:hAnsi="宋体"/>
          <w:b w:val="0"/>
          <w:bCs/>
          <w:color w:val="auto"/>
          <w:sz w:val="24"/>
          <w:highlight w:val="none"/>
          <w:lang w:val="en-US" w:eastAsia="zh-CN"/>
        </w:rPr>
        <w:t>1.1项目名称：</w:t>
      </w:r>
      <w:r>
        <w:rPr>
          <w:rFonts w:hint="eastAsia" w:ascii="宋体" w:hAnsi="宋体"/>
          <w:b w:val="0"/>
          <w:bCs/>
          <w:color w:val="auto"/>
          <w:sz w:val="24"/>
          <w:highlight w:val="none"/>
          <w:u w:val="single"/>
          <w:lang w:val="en-US" w:eastAsia="zh-CN"/>
        </w:rPr>
        <w:t>玉林(福绵)节能环保产业园南片区建设工程</w:t>
      </w:r>
      <w:r>
        <w:rPr>
          <w:rFonts w:hint="eastAsia" w:ascii="宋体" w:hAnsi="宋体" w:eastAsia="宋体" w:cs="宋体"/>
          <w:b w:val="0"/>
          <w:bCs w:val="0"/>
          <w:color w:val="auto"/>
          <w:sz w:val="24"/>
          <w:highlight w:val="none"/>
          <w:u w:val="single"/>
          <w:lang w:val="en-US" w:eastAsia="zh-CN"/>
        </w:rPr>
        <w:t>（以下简称“本项目”）。</w:t>
      </w:r>
    </w:p>
    <w:p w14:paraId="588FE9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1.2招标内容：本项目的</w:t>
      </w:r>
      <w:r>
        <w:rPr>
          <w:rFonts w:hint="eastAsia" w:ascii="宋体" w:hAnsi="宋体" w:eastAsia="宋体" w:cs="宋体"/>
          <w:b w:val="0"/>
          <w:bCs w:val="0"/>
          <w:color w:val="auto"/>
          <w:sz w:val="24"/>
          <w:highlight w:val="none"/>
          <w:u w:val="single"/>
          <w:lang w:val="en-US" w:eastAsia="zh-CN"/>
        </w:rPr>
        <w:t>脚手架工程（以下简称“本工程”），</w:t>
      </w:r>
      <w:r>
        <w:rPr>
          <w:rFonts w:hint="eastAsia" w:ascii="宋体" w:hAnsi="宋体" w:eastAsia="宋体" w:cs="宋体"/>
          <w:b w:val="0"/>
          <w:bCs w:val="0"/>
          <w:color w:val="auto"/>
          <w:sz w:val="24"/>
          <w:highlight w:val="none"/>
          <w:u w:val="none"/>
          <w:lang w:val="en-US" w:eastAsia="zh-CN"/>
        </w:rPr>
        <w:t>具体详见合同（格式），工程质量须符合国家、本工程所在地政府主管部门的要求，符合本须知的各项要求</w:t>
      </w:r>
      <w:r>
        <w:rPr>
          <w:rFonts w:hint="eastAsia" w:ascii="宋体" w:hAnsi="宋体" w:eastAsia="宋体" w:cs="宋体"/>
          <w:b w:val="0"/>
          <w:bCs w:val="0"/>
          <w:color w:val="auto"/>
          <w:sz w:val="24"/>
          <w:highlight w:val="none"/>
          <w:lang w:val="en-US" w:eastAsia="zh-CN"/>
        </w:rPr>
        <w:t>。招标单位有权根据需要随时增减招标内容、范围。</w:t>
      </w:r>
    </w:p>
    <w:p w14:paraId="159F0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1.3本项目地址：</w:t>
      </w:r>
      <w:r>
        <w:rPr>
          <w:rFonts w:hint="eastAsia" w:ascii="宋体" w:hAnsi="宋体" w:eastAsia="宋体" w:cs="宋体"/>
          <w:b w:val="0"/>
          <w:bCs w:val="0"/>
          <w:color w:val="auto"/>
          <w:sz w:val="24"/>
          <w:highlight w:val="none"/>
          <w:u w:val="single"/>
          <w:lang w:val="en-US" w:eastAsia="zh-CN"/>
        </w:rPr>
        <w:t>玉林市福绵区樟木镇节能环保产业园</w:t>
      </w:r>
      <w:r>
        <w:rPr>
          <w:rFonts w:hint="eastAsia" w:ascii="宋体" w:hAnsi="宋体" w:eastAsia="宋体" w:cs="宋体"/>
          <w:b w:val="0"/>
          <w:bCs w:val="0"/>
          <w:color w:val="auto"/>
          <w:sz w:val="24"/>
          <w:highlight w:val="none"/>
          <w:u w:val="none"/>
          <w:lang w:val="en-US" w:eastAsia="zh-CN"/>
        </w:rPr>
        <w:t>。</w:t>
      </w:r>
    </w:p>
    <w:p w14:paraId="3701B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1.4工期要求：</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val="0"/>
          <w:bCs w:val="0"/>
          <w:color w:val="auto"/>
          <w:sz w:val="24"/>
          <w:highlight w:val="none"/>
          <w:lang w:val="en-US" w:eastAsia="zh-CN"/>
        </w:rPr>
        <w:t>。</w:t>
      </w:r>
    </w:p>
    <w:p w14:paraId="0D9F5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1.5招标单位：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5888B0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1.6附件的《招标合同（格式）》为中标后签约的合同格式，中标单位须就下述</w:t>
      </w:r>
      <w:r>
        <w:rPr>
          <w:rFonts w:hint="eastAsia" w:ascii="宋体" w:hAnsi="宋体" w:cs="宋体"/>
          <w:b w:val="0"/>
          <w:bCs w:val="0"/>
          <w:color w:val="auto"/>
          <w:sz w:val="24"/>
          <w:highlight w:val="none"/>
          <w:lang w:val="en-US" w:eastAsia="zh-CN"/>
        </w:rPr>
        <w:t>两</w:t>
      </w:r>
      <w:r>
        <w:rPr>
          <w:rFonts w:hint="eastAsia" w:ascii="宋体" w:hAnsi="宋体" w:eastAsia="宋体" w:cs="宋体"/>
          <w:b w:val="0"/>
          <w:bCs w:val="0"/>
          <w:color w:val="auto"/>
          <w:sz w:val="24"/>
          <w:highlight w:val="none"/>
          <w:lang w:val="en-US" w:eastAsia="zh-CN"/>
        </w:rPr>
        <w:t>个子项目与招标单位分别签订</w:t>
      </w:r>
      <w:r>
        <w:rPr>
          <w:rFonts w:hint="eastAsia" w:ascii="宋体" w:hAnsi="宋体" w:cs="宋体"/>
          <w:b w:val="0"/>
          <w:bCs w:val="0"/>
          <w:color w:val="auto"/>
          <w:sz w:val="24"/>
          <w:highlight w:val="none"/>
          <w:lang w:val="en-US" w:eastAsia="zh-CN"/>
        </w:rPr>
        <w:t>两</w:t>
      </w:r>
      <w:r>
        <w:rPr>
          <w:rFonts w:hint="eastAsia" w:ascii="宋体" w:hAnsi="宋体" w:eastAsia="宋体" w:cs="宋体"/>
          <w:b w:val="0"/>
          <w:bCs w:val="0"/>
          <w:color w:val="auto"/>
          <w:sz w:val="24"/>
          <w:highlight w:val="none"/>
          <w:lang w:val="en-US" w:eastAsia="zh-CN"/>
        </w:rPr>
        <w:t>份单独的施工合同：</w:t>
      </w:r>
    </w:p>
    <w:p w14:paraId="392FF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①玉林(福绵)节能环保产业园南部工业供水厂建设项目(二期5万吨/天)；</w:t>
      </w:r>
    </w:p>
    <w:p w14:paraId="4BB5C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eastAsia" w:ascii="宋体" w:hAnsi="宋体" w:cs="宋体"/>
          <w:b w:val="0"/>
          <w:bCs w:val="0"/>
          <w:color w:val="auto"/>
          <w:sz w:val="24"/>
          <w:highlight w:val="none"/>
          <w:lang w:val="en-US" w:eastAsia="zh-CN"/>
        </w:rPr>
        <w:t>②</w:t>
      </w:r>
      <w:r>
        <w:rPr>
          <w:rFonts w:hint="eastAsia" w:ascii="宋体" w:hAnsi="宋体" w:eastAsia="宋体" w:cs="宋体"/>
          <w:b w:val="0"/>
          <w:bCs w:val="0"/>
          <w:color w:val="auto"/>
          <w:sz w:val="24"/>
          <w:highlight w:val="none"/>
          <w:lang w:val="en-US" w:eastAsia="zh-CN"/>
        </w:rPr>
        <w:t>玉林(福绵)节能环保产业园南部污水处理厂及中水回用设施建设项目(一期二标段5万吨/天)。</w:t>
      </w:r>
    </w:p>
    <w:p w14:paraId="05805A2D">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3BC52283">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报价单位踏勘现场前，</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 xml:space="preserve"> 莫龙 </w:t>
      </w:r>
      <w:r>
        <w:rPr>
          <w:rFonts w:hint="eastAsia" w:ascii="宋体" w:hAnsi="宋体" w:eastAsia="宋体" w:cs="宋体"/>
          <w:b/>
          <w:bCs/>
          <w:color w:val="auto"/>
          <w:sz w:val="24"/>
          <w:highlight w:val="none"/>
          <w:lang w:val="en-US" w:eastAsia="zh-CN"/>
        </w:rPr>
        <w:t>，电话</w:t>
      </w:r>
      <w:r>
        <w:rPr>
          <w:rFonts w:hint="eastAsia" w:ascii="宋体" w:hAnsi="宋体" w:eastAsia="宋体" w:cs="宋体"/>
          <w:b/>
          <w:bCs/>
          <w:color w:val="auto"/>
          <w:sz w:val="24"/>
          <w:highlight w:val="none"/>
          <w:u w:val="single"/>
          <w:lang w:val="en-US" w:eastAsia="zh-CN"/>
        </w:rPr>
        <w:t>13751400863</w:t>
      </w:r>
      <w:r>
        <w:rPr>
          <w:rFonts w:hint="eastAsia" w:ascii="宋体" w:hAnsi="宋体" w:eastAsia="宋体" w:cs="宋体"/>
          <w:b/>
          <w:bCs/>
          <w:color w:val="auto"/>
          <w:sz w:val="24"/>
          <w:highlight w:val="none"/>
          <w:lang w:val="en-US" w:eastAsia="zh-CN"/>
        </w:rPr>
        <w:t>。</w:t>
      </w:r>
    </w:p>
    <w:p w14:paraId="0218C508">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default" w:ascii="宋体" w:hAnsi="宋体" w:eastAsia="宋体" w:cs="宋体"/>
          <w:color w:val="FF0000"/>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如</w:t>
      </w:r>
      <w:r>
        <w:rPr>
          <w:rFonts w:hint="eastAsia" w:ascii="宋体" w:hAnsi="宋体" w:eastAsia="宋体" w:cs="宋体"/>
          <w:color w:val="auto"/>
          <w:sz w:val="24"/>
          <w:highlight w:val="none"/>
          <w:shd w:val="clear" w:color="auto" w:fill="FFFFFF"/>
          <w:lang w:eastAsia="zh-CN"/>
        </w:rPr>
        <w:t>具有完成招标内容相应的</w:t>
      </w:r>
      <w:r>
        <w:rPr>
          <w:rFonts w:hint="eastAsia" w:ascii="宋体" w:hAnsi="宋体" w:eastAsia="宋体" w:cs="宋体"/>
          <w:color w:val="auto"/>
          <w:sz w:val="24"/>
          <w:highlight w:val="none"/>
          <w:u w:val="single"/>
          <w:shd w:val="clear" w:color="auto" w:fill="FFFFFF"/>
          <w:lang w:val="en-US" w:eastAsia="zh-CN"/>
        </w:rPr>
        <w:t xml:space="preserve"> 模板脚手架专业承包</w:t>
      </w:r>
      <w:r>
        <w:rPr>
          <w:rFonts w:hint="eastAsia" w:ascii="宋体" w:hAnsi="宋体" w:eastAsia="宋体" w:cs="宋体"/>
          <w:color w:val="auto"/>
          <w:sz w:val="24"/>
          <w:highlight w:val="none"/>
          <w:shd w:val="clear" w:color="auto" w:fill="FFFFFF"/>
          <w:lang w:eastAsia="zh-CN"/>
        </w:rPr>
        <w:t>资质、</w:t>
      </w:r>
      <w:r>
        <w:rPr>
          <w:rFonts w:hint="eastAsia" w:ascii="宋体" w:hAnsi="宋体" w:eastAsia="宋体" w:cs="宋体"/>
          <w:color w:val="auto"/>
          <w:sz w:val="24"/>
          <w:highlight w:val="none"/>
          <w:shd w:val="clear" w:color="auto" w:fill="FFFFFF"/>
          <w:lang w:val="en-US" w:eastAsia="zh-CN"/>
        </w:rPr>
        <w:t>资格</w:t>
      </w:r>
      <w:r>
        <w:rPr>
          <w:rFonts w:hint="eastAsia" w:ascii="宋体" w:hAnsi="宋体" w:cs="宋体"/>
          <w:color w:val="FF0000"/>
          <w:sz w:val="24"/>
          <w:highlight w:val="none"/>
          <w:lang w:val="en-US" w:eastAsia="zh-CN"/>
        </w:rPr>
        <w:t>优先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在报价</w:t>
      </w:r>
      <w:r>
        <w:rPr>
          <w:rFonts w:hint="eastAsia" w:ascii="宋体" w:hAnsi="宋体" w:eastAsia="宋体" w:cs="宋体"/>
          <w:color w:val="auto"/>
          <w:sz w:val="24"/>
          <w:highlight w:val="none"/>
          <w:lang w:eastAsia="zh-CN"/>
        </w:rPr>
        <w:t>条件相同时可以优先考虑</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报价单位应具有与作业分包范围相适应的机具、设备。</w:t>
      </w:r>
    </w:p>
    <w:p w14:paraId="5260CE42">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报价单位须按招标单位要求的付款方式报价，同时可提出另一种付款方式供招标单位选择</w:t>
      </w:r>
      <w:r>
        <w:rPr>
          <w:rFonts w:hint="eastAsia" w:ascii="宋体" w:hAnsi="宋体" w:eastAsia="宋体" w:cs="宋体"/>
          <w:b w:val="0"/>
          <w:bCs w:val="0"/>
          <w:color w:val="auto"/>
          <w:sz w:val="24"/>
          <w:highlight w:val="none"/>
          <w:u w:val="single"/>
          <w:lang w:val="en-US" w:eastAsia="zh-CN"/>
        </w:rPr>
        <w:t>。</w:t>
      </w:r>
    </w:p>
    <w:p w14:paraId="4B575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购销要求且特别优秀，亦可能无需议价而直接中标，建议报价单位按最优方式报价，以免遗憾。为确保价格合理，招标单位保留随时议价的权利。</w:t>
      </w:r>
    </w:p>
    <w:p w14:paraId="092F8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C8AE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、公司相关资质证书（</w:t>
      </w:r>
      <w:r>
        <w:rPr>
          <w:rFonts w:hint="eastAsia" w:ascii="宋体" w:hAnsi="宋体" w:cs="宋体"/>
          <w:sz w:val="24"/>
          <w:szCs w:val="24"/>
        </w:rPr>
        <w:t>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证书</w:t>
      </w:r>
      <w:r>
        <w:rPr>
          <w:rFonts w:hint="eastAsia" w:ascii="宋体" w:hAnsi="宋体" w:eastAsia="宋体" w:cs="宋体"/>
          <w:b w:val="0"/>
          <w:bCs w:val="0"/>
          <w:color w:val="auto"/>
          <w:kern w:val="2"/>
          <w:sz w:val="24"/>
          <w:szCs w:val="24"/>
          <w:highlight w:val="none"/>
          <w:lang w:val="en-US" w:eastAsia="zh-CN" w:bidi="ar-SA"/>
        </w:rPr>
        <w:t>）等，须满足政府主管部门要求。</w:t>
      </w:r>
    </w:p>
    <w:p w14:paraId="571A51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p>
    <w:p w14:paraId="55CD54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 xml:space="preserve">2.5.3报价文件通过电子邮件递交给招标单位，相关电子邮件标题（主题）名称格式为：报价单位字号 + </w:t>
      </w:r>
      <w:r>
        <w:rPr>
          <w:rFonts w:hint="eastAsia" w:ascii="宋体" w:hAnsi="宋体" w:eastAsia="宋体" w:cs="宋体"/>
          <w:b w:val="0"/>
          <w:bCs w:val="0"/>
          <w:color w:val="auto"/>
          <w:kern w:val="2"/>
          <w:sz w:val="24"/>
          <w:szCs w:val="24"/>
          <w:highlight w:val="none"/>
          <w:u w:val="single"/>
          <w:lang w:val="en-US" w:eastAsia="zh-CN" w:bidi="ar-SA"/>
        </w:rPr>
        <w:t>玉林项目脚手架工程</w:t>
      </w:r>
      <w:r>
        <w:rPr>
          <w:rFonts w:hint="eastAsia" w:ascii="宋体" w:hAnsi="宋体" w:eastAsia="宋体" w:cs="宋体"/>
          <w:b w:val="0"/>
          <w:bCs w:val="0"/>
          <w:color w:val="auto"/>
          <w:kern w:val="2"/>
          <w:sz w:val="24"/>
          <w:szCs w:val="24"/>
          <w:highlight w:val="none"/>
          <w:u w:val="none"/>
          <w:lang w:val="en-US" w:eastAsia="zh-CN" w:bidi="ar-SA"/>
        </w:rPr>
        <w:t>报价 + 报价日期（例：XX公司</w:t>
      </w:r>
      <w:r>
        <w:rPr>
          <w:rFonts w:hint="eastAsia" w:ascii="宋体" w:hAnsi="宋体" w:eastAsia="宋体" w:cs="宋体"/>
          <w:color w:val="auto"/>
          <w:sz w:val="24"/>
          <w:szCs w:val="24"/>
          <w:highlight w:val="none"/>
          <w:u w:val="none"/>
          <w:lang w:eastAsia="zh-CN"/>
        </w:rPr>
        <w:t>玉林</w:t>
      </w:r>
      <w:r>
        <w:rPr>
          <w:rFonts w:hint="eastAsia" w:ascii="宋体" w:hAnsi="宋体" w:cs="宋体"/>
          <w:color w:val="auto"/>
          <w:sz w:val="24"/>
          <w:szCs w:val="24"/>
          <w:highlight w:val="none"/>
          <w:u w:val="none"/>
        </w:rPr>
        <w:t>项目</w:t>
      </w:r>
      <w:r>
        <w:rPr>
          <w:rFonts w:hint="eastAsia" w:ascii="宋体" w:hAnsi="宋体" w:cs="宋体"/>
          <w:color w:val="auto"/>
          <w:sz w:val="24"/>
          <w:szCs w:val="24"/>
          <w:highlight w:val="none"/>
          <w:u w:val="none"/>
          <w:lang w:eastAsia="zh-CN"/>
        </w:rPr>
        <w:t>脚手架工程</w:t>
      </w:r>
      <w:r>
        <w:rPr>
          <w:rFonts w:hint="eastAsia" w:ascii="宋体" w:hAnsi="宋体" w:eastAsia="宋体" w:cs="宋体"/>
          <w:b w:val="0"/>
          <w:bCs w:val="0"/>
          <w:color w:val="auto"/>
          <w:kern w:val="2"/>
          <w:sz w:val="24"/>
          <w:szCs w:val="24"/>
          <w:highlight w:val="none"/>
          <w:u w:val="none"/>
          <w:lang w:val="en-US" w:eastAsia="zh-CN" w:bidi="ar-SA"/>
        </w:rPr>
        <w:t>报</w:t>
      </w:r>
      <w:r>
        <w:rPr>
          <w:rFonts w:hint="eastAsia" w:ascii="宋体" w:hAnsi="宋体" w:cs="宋体"/>
          <w:b w:val="0"/>
          <w:bCs w:val="0"/>
          <w:color w:val="auto"/>
          <w:kern w:val="2"/>
          <w:sz w:val="24"/>
          <w:szCs w:val="24"/>
          <w:highlight w:val="none"/>
          <w:u w:val="none"/>
          <w:lang w:val="en-US" w:eastAsia="zh-CN" w:bidi="ar-SA"/>
        </w:rPr>
        <w:t>价</w:t>
      </w:r>
      <w:r>
        <w:rPr>
          <w:rFonts w:hint="eastAsia" w:ascii="宋体" w:hAnsi="宋体" w:eastAsia="宋体" w:cs="宋体"/>
          <w:b w:val="0"/>
          <w:bCs w:val="0"/>
          <w:color w:val="auto"/>
          <w:kern w:val="2"/>
          <w:sz w:val="24"/>
          <w:szCs w:val="24"/>
          <w:highlight w:val="none"/>
          <w:u w:val="none"/>
          <w:lang w:val="en-US" w:eastAsia="zh-CN" w:bidi="ar-SA"/>
        </w:rPr>
        <w:t>2025.XX.XX）。</w:t>
      </w:r>
    </w:p>
    <w:p w14:paraId="3DEBB230">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02E11D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0DD1E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w:t>
      </w:r>
      <w:r>
        <w:rPr>
          <w:rFonts w:hint="eastAsia" w:ascii="宋体" w:hAnsi="宋体" w:eastAsia="宋体" w:cs="宋体"/>
          <w:b w:val="0"/>
          <w:bCs/>
          <w:color w:val="auto"/>
          <w:kern w:val="2"/>
          <w:sz w:val="24"/>
          <w:szCs w:val="24"/>
          <w:highlight w:val="none"/>
          <w:lang w:val="en-US" w:eastAsia="zh-CN" w:bidi="ar-SA"/>
        </w:rPr>
        <w:t>须按招采文件的要求准时提交。</w:t>
      </w:r>
      <w:r>
        <w:rPr>
          <w:rFonts w:hint="eastAsia" w:ascii="宋体" w:hAnsi="宋体" w:eastAsia="宋体" w:cs="宋体"/>
          <w:b w:val="0"/>
          <w:bCs/>
          <w:color w:val="auto"/>
          <w:kern w:val="2"/>
          <w:sz w:val="24"/>
          <w:szCs w:val="24"/>
          <w:highlight w:val="yellow"/>
          <w:lang w:val="en-US" w:eastAsia="zh-CN" w:bidi="ar-SA"/>
        </w:rPr>
        <w:t>②</w:t>
      </w:r>
      <w:r>
        <w:rPr>
          <w:rFonts w:hint="eastAsia" w:ascii="宋体" w:hAnsi="宋体" w:eastAsia="宋体" w:cs="宋体"/>
          <w:b/>
          <w:bCs w:val="0"/>
          <w:color w:val="auto"/>
          <w:kern w:val="2"/>
          <w:sz w:val="24"/>
          <w:szCs w:val="24"/>
          <w:highlight w:val="yellow"/>
          <w:lang w:val="en-US" w:eastAsia="zh-CN" w:bidi="ar-SA"/>
        </w:rPr>
        <w:t>接收报价文件的截止</w:t>
      </w:r>
      <w:r>
        <w:rPr>
          <w:rFonts w:hint="default" w:ascii="宋体" w:hAnsi="宋体" w:eastAsia="宋体" w:cs="宋体"/>
          <w:b/>
          <w:bCs w:val="0"/>
          <w:color w:val="auto"/>
          <w:kern w:val="2"/>
          <w:sz w:val="24"/>
          <w:szCs w:val="24"/>
          <w:highlight w:val="yellow"/>
          <w:lang w:val="en-US" w:eastAsia="zh-CN" w:bidi="ar-SA"/>
        </w:rPr>
        <w:t>时间：202</w:t>
      </w:r>
      <w:r>
        <w:rPr>
          <w:rFonts w:hint="eastAsia" w:ascii="宋体" w:hAnsi="宋体" w:eastAsia="宋体" w:cs="宋体"/>
          <w:b/>
          <w:bCs w:val="0"/>
          <w:color w:val="auto"/>
          <w:kern w:val="2"/>
          <w:sz w:val="24"/>
          <w:szCs w:val="24"/>
          <w:highlight w:val="yellow"/>
          <w:lang w:val="en-US" w:eastAsia="zh-CN" w:bidi="ar-SA"/>
        </w:rPr>
        <w:t>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 xml:space="preserve"> 9 </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 xml:space="preserve"> 23 </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eastAsia="宋体" w:cs="宋体"/>
          <w:b/>
          <w:bCs w:val="0"/>
          <w:color w:val="auto"/>
          <w:kern w:val="2"/>
          <w:sz w:val="24"/>
          <w:szCs w:val="24"/>
          <w:highlight w:val="yellow"/>
          <w:lang w:val="en-US" w:eastAsia="zh-CN" w:bidi="ar-SA"/>
        </w:rPr>
        <w:t>上午</w:t>
      </w:r>
      <w:r>
        <w:rPr>
          <w:rFonts w:hint="eastAsia" w:ascii="宋体" w:hAnsi="宋体" w:eastAsia="宋体" w:cs="宋体"/>
          <w:b/>
          <w:bCs w:val="0"/>
          <w:color w:val="auto"/>
          <w:kern w:val="2"/>
          <w:sz w:val="24"/>
          <w:szCs w:val="24"/>
          <w:highlight w:val="yellow"/>
          <w:u w:val="single"/>
          <w:lang w:val="en-US" w:eastAsia="zh-CN" w:bidi="ar-SA"/>
        </w:rPr>
        <w:t xml:space="preserve"> 1</w:t>
      </w:r>
      <w:r>
        <w:rPr>
          <w:rFonts w:hint="eastAsia" w:ascii="宋体" w:hAnsi="宋体" w:cs="宋体"/>
          <w:b/>
          <w:bCs w:val="0"/>
          <w:color w:val="auto"/>
          <w:kern w:val="2"/>
          <w:sz w:val="24"/>
          <w:szCs w:val="24"/>
          <w:highlight w:val="yellow"/>
          <w:u w:val="single"/>
          <w:lang w:val="en-US" w:eastAsia="zh-CN" w:bidi="ar-SA"/>
        </w:rPr>
        <w:t>5</w:t>
      </w:r>
      <w:r>
        <w:rPr>
          <w:rFonts w:hint="eastAsia" w:ascii="宋体" w:hAnsi="宋体" w:eastAsia="宋体" w:cs="宋体"/>
          <w:b/>
          <w:bCs w:val="0"/>
          <w:color w:val="auto"/>
          <w:kern w:val="2"/>
          <w:sz w:val="24"/>
          <w:szCs w:val="24"/>
          <w:highlight w:val="yellow"/>
          <w:u w:val="single"/>
          <w:lang w:val="en-US" w:eastAsia="zh-CN" w:bidi="ar-SA"/>
        </w:rPr>
        <w:t xml:space="preserve"> </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eastAsia="宋体" w:cs="宋体"/>
          <w:b/>
          <w:bCs w:val="0"/>
          <w:color w:val="auto"/>
          <w:kern w:val="2"/>
          <w:sz w:val="24"/>
          <w:szCs w:val="24"/>
          <w:highlight w:val="yellow"/>
          <w:lang w:val="en-US" w:eastAsia="zh-CN" w:bidi="ar-SA"/>
        </w:rPr>
        <w:t>前</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eastAsia="宋体" w:cs="宋体"/>
          <w:b/>
          <w:bCs w:val="0"/>
          <w:color w:val="FF0000"/>
          <w:kern w:val="2"/>
          <w:sz w:val="24"/>
          <w:szCs w:val="24"/>
          <w:highlight w:val="yellow"/>
          <w:lang w:val="en-US" w:eastAsia="zh-CN" w:bidi="ar-SA"/>
        </w:rPr>
        <w:t xml:space="preserve">bid5@nanfeng.cn </w:t>
      </w:r>
      <w:r>
        <w:rPr>
          <w:rFonts w:hint="eastAsia" w:ascii="宋体" w:hAnsi="宋体" w:eastAsia="宋体" w:cs="宋体"/>
          <w:b/>
          <w:bCs w:val="0"/>
          <w:color w:val="auto"/>
          <w:kern w:val="2"/>
          <w:sz w:val="24"/>
          <w:szCs w:val="24"/>
          <w:highlight w:val="yellow"/>
          <w:lang w:val="en-US" w:eastAsia="zh-CN" w:bidi="ar-SA"/>
        </w:rPr>
        <w:t>。</w:t>
      </w:r>
    </w:p>
    <w:p w14:paraId="06F233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Style w:val="18"/>
          <w:rFonts w:hint="eastAsia" w:ascii="宋体" w:hAnsi="宋体" w:eastAsia="宋体" w:cs="宋体"/>
          <w:b w:val="0"/>
          <w:color w:val="auto"/>
          <w:sz w:val="24"/>
          <w:szCs w:val="24"/>
          <w:highlight w:val="none"/>
          <w:lang w:val="en-US" w:eastAsia="zh-CN"/>
        </w:rPr>
        <w:t>7</w:t>
      </w:r>
      <w:r>
        <w:rPr>
          <w:rFonts w:hint="eastAsia" w:ascii="宋体" w:hAnsi="宋体" w:eastAsia="宋体" w:cs="宋体"/>
          <w:bCs/>
          <w:color w:val="auto"/>
          <w:sz w:val="24"/>
          <w:szCs w:val="24"/>
          <w:highlight w:val="none"/>
        </w:rPr>
        <w:t>投标保证金</w:t>
      </w:r>
    </w:p>
    <w:p w14:paraId="0A97EC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9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1</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lang w:val="en-US" w:eastAsia="zh-CN"/>
        </w:rPr>
        <w:t>时前</w:t>
      </w:r>
      <w:r>
        <w:rPr>
          <w:rFonts w:hint="eastAsia" w:ascii="宋体" w:hAnsi="宋体" w:eastAsia="宋体" w:cs="宋体"/>
          <w:color w:val="auto"/>
          <w:sz w:val="24"/>
          <w:szCs w:val="24"/>
          <w:highlight w:val="none"/>
          <w:lang w:val="en-US" w:eastAsia="zh-CN"/>
        </w:rPr>
        <w:t>提交人民</w:t>
      </w:r>
      <w:bookmarkStart w:id="0" w:name="_GoBack"/>
      <w:bookmarkEnd w:id="0"/>
      <w:r>
        <w:rPr>
          <w:rFonts w:hint="eastAsia" w:ascii="宋体" w:hAnsi="宋体" w:eastAsia="宋体" w:cs="宋体"/>
          <w:color w:val="auto"/>
          <w:sz w:val="24"/>
          <w:szCs w:val="24"/>
          <w:highlight w:val="none"/>
          <w:lang w:val="en-US" w:eastAsia="zh-CN"/>
        </w:rPr>
        <w:t>币</w:t>
      </w:r>
      <w:r>
        <w:rPr>
          <w:rFonts w:hint="eastAsia" w:ascii="宋体" w:hAnsi="宋体" w:eastAsia="宋体" w:cs="宋体"/>
          <w:b/>
          <w:bCs/>
          <w:color w:val="auto"/>
          <w:sz w:val="24"/>
          <w:szCs w:val="24"/>
          <w:highlight w:val="none"/>
          <w:u w:val="single"/>
          <w:lang w:val="en-US" w:eastAsia="zh-CN"/>
        </w:rPr>
        <w:t xml:space="preserve"> 壹万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w:t>
      </w:r>
      <w:r>
        <w:rPr>
          <w:rFonts w:hint="eastAsia" w:ascii="宋体" w:hAnsi="宋体" w:eastAsia="宋体" w:cs="宋体"/>
          <w:b/>
          <w:bCs/>
          <w:color w:val="auto"/>
          <w:sz w:val="24"/>
          <w:szCs w:val="24"/>
          <w:highlight w:val="none"/>
          <w:u w:val="single"/>
          <w:lang w:val="en-US" w:eastAsia="zh-CN"/>
        </w:rPr>
        <w:t>玉林项目脚手架工程投标保证金</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6D804CE5">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5C2A4582">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1781D979">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6EE8F5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2.7.2报价单位送交投标文件给招标单位后，在投标截止时间前撤回投标的，须交投标保证金的50%给招标单位作为补偿费。</w:t>
      </w:r>
    </w:p>
    <w:p w14:paraId="0293B2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2.7.3若报价单位存在下列行为之一，招标单位将不退还其投标保证金，因此造成招标单位及建设单位的损失由报价单位承担：</w:t>
      </w:r>
    </w:p>
    <w:p w14:paraId="35255407">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1EF296EE">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0109ABCC">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49DAE09">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411EA332">
      <w:pPr>
        <w:spacing w:line="360" w:lineRule="auto"/>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）法律法规规定其它损害招标单位利益的情形</w:t>
      </w:r>
      <w:r>
        <w:rPr>
          <w:rFonts w:hint="eastAsia" w:ascii="宋体" w:hAnsi="宋体" w:eastAsia="宋体" w:cs="宋体"/>
          <w:color w:val="auto"/>
          <w:sz w:val="24"/>
          <w:szCs w:val="24"/>
          <w:highlight w:val="none"/>
          <w:lang w:eastAsia="zh-CN"/>
        </w:rPr>
        <w:t>；</w:t>
      </w:r>
    </w:p>
    <w:p w14:paraId="334D611E">
      <w:pPr>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p>
    <w:p w14:paraId="22D92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单位签订合同，视为自行放弃受标，属严重违规行为，将</w:t>
      </w:r>
      <w:r>
        <w:rPr>
          <w:rFonts w:hint="eastAsia" w:ascii="宋体" w:hAnsi="宋体" w:eastAsia="宋体" w:cs="宋体"/>
          <w:color w:val="auto"/>
          <w:sz w:val="24"/>
          <w:szCs w:val="24"/>
          <w:highlight w:val="none"/>
          <w:lang w:eastAsia="zh-CN"/>
        </w:rPr>
        <w:t>不退还</w:t>
      </w:r>
      <w:r>
        <w:rPr>
          <w:rFonts w:hint="eastAsia" w:ascii="宋体" w:hAnsi="宋体" w:eastAsia="宋体" w:cs="宋体"/>
          <w:color w:val="auto"/>
          <w:sz w:val="24"/>
          <w:szCs w:val="24"/>
          <w:highlight w:val="none"/>
        </w:rPr>
        <w:t>全部投标保证金。</w:t>
      </w:r>
    </w:p>
    <w:p w14:paraId="54D183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Fonts w:hint="eastAsia" w:ascii="宋体" w:hAnsi="宋体" w:eastAsia="宋体" w:cs="宋体"/>
          <w:b w:val="0"/>
          <w:bCs w:val="0"/>
          <w:color w:val="auto"/>
          <w:kern w:val="2"/>
          <w:sz w:val="24"/>
          <w:szCs w:val="24"/>
          <w:highlight w:val="none"/>
          <w:u w:val="none"/>
          <w:lang w:val="en-US" w:eastAsia="zh-CN" w:bidi="ar-SA"/>
        </w:rPr>
        <w:t>详见合同格式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招标单位</w:t>
      </w:r>
      <w:r>
        <w:rPr>
          <w:rStyle w:val="20"/>
          <w:rFonts w:hint="eastAsia" w:ascii="宋体" w:hAnsi="宋体" w:eastAsia="宋体" w:cs="宋体"/>
          <w:i w:val="0"/>
          <w:color w:val="auto"/>
          <w:sz w:val="24"/>
          <w:szCs w:val="24"/>
          <w:highlight w:val="none"/>
        </w:rPr>
        <w:t>与中标单位签订合同后</w:t>
      </w:r>
      <w:r>
        <w:rPr>
          <w:rStyle w:val="20"/>
          <w:rFonts w:hint="eastAsia" w:ascii="宋体" w:hAnsi="宋体" w:eastAsia="宋体" w:cs="宋体"/>
          <w:i w:val="0"/>
          <w:color w:val="auto"/>
          <w:sz w:val="24"/>
          <w:szCs w:val="24"/>
          <w:highlight w:val="none"/>
          <w:lang w:val="en-US" w:eastAsia="zh-CN"/>
        </w:rPr>
        <w:t>原路</w:t>
      </w:r>
      <w:r>
        <w:rPr>
          <w:rStyle w:val="20"/>
          <w:rFonts w:hint="eastAsia" w:ascii="宋体" w:hAnsi="宋体" w:eastAsia="宋体" w:cs="宋体"/>
          <w:i w:val="0"/>
          <w:color w:val="auto"/>
          <w:sz w:val="24"/>
          <w:szCs w:val="24"/>
          <w:highlight w:val="none"/>
        </w:rPr>
        <w:t>无息退还。</w:t>
      </w:r>
    </w:p>
    <w:p w14:paraId="2402FA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2.7.6报价单位在招标单位发起的议价工作结束后主动提出调价的（无论降价还是升价），其递交的保证金将不予退还。</w:t>
      </w:r>
    </w:p>
    <w:p w14:paraId="29E719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2.7.7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15EECA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2.7.8未按要求提交投标保证金的投标报价文件为无效文件，相关报价单位的投标行为为无效行为。</w:t>
      </w:r>
    </w:p>
    <w:p w14:paraId="5A3E3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49E0B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127A7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260F0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本须知（含澄清、答疑、说明、补充通知、变更等）均以南峰集团招采信息网站http://36.111.34.233:8000/发布的为准，请报价单位自行前往下载并每日登录该网站获取最新招采信息。报价单位因听信招标单位人员的口头内容而造成的损失和后果，由报价单位自行承担。</w:t>
      </w:r>
    </w:p>
    <w:p w14:paraId="4028C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11574B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241B0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评标结束后，招标</w:t>
      </w:r>
      <w:r>
        <w:rPr>
          <w:rFonts w:hint="eastAsia" w:ascii="Segoe UI" w:hAnsi="Segoe UI" w:eastAsia="宋体" w:cs="Segoe UI"/>
          <w:b/>
          <w:bCs w:val="0"/>
          <w:i w:val="0"/>
          <w:iCs w:val="0"/>
          <w:caps w:val="0"/>
          <w:color w:val="000000"/>
          <w:spacing w:val="0"/>
          <w:sz w:val="24"/>
          <w:szCs w:val="24"/>
          <w:shd w:val="clear" w:color="auto" w:fill="FFFFFF"/>
          <w:lang w:val="en-US" w:eastAsia="zh-CN"/>
        </w:rPr>
        <w:t>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4998B1CC">
      <w:pPr>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79A2D8E3">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0E47F191">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125B860">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玉林</w:t>
      </w:r>
      <w:r>
        <w:rPr>
          <w:rFonts w:hint="eastAsia" w:ascii="宋体" w:hAnsi="宋体" w:eastAsia="宋体" w:cs="宋体"/>
          <w:color w:val="auto"/>
          <w:sz w:val="24"/>
          <w:highlight w:val="none"/>
          <w:lang w:val="en-US" w:eastAsia="zh-CN"/>
        </w:rPr>
        <w:t>同类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84F5D9F">
      <w:pPr>
        <w:keepNext w:val="0"/>
        <w:keepLines w:val="0"/>
        <w:pageBreakBefore w:val="0"/>
        <w:widowControl w:val="0"/>
        <w:kinsoku/>
        <w:wordWrap/>
        <w:overflowPunct/>
        <w:topLinePunct w:val="0"/>
        <w:autoSpaceDE/>
        <w:autoSpaceDN/>
        <w:bidi w:val="0"/>
        <w:adjustRightInd/>
        <w:snapToGrid/>
        <w:spacing w:line="360" w:lineRule="auto"/>
        <w:ind w:right="103"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6B22D43F">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（5）报价单位的营业执照、安全生产许可证、相关资质证书等证照的复印件（复印件须加盖报价单位公章）；</w:t>
      </w:r>
    </w:p>
    <w:p w14:paraId="3711FE51">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74C7BCCC">
      <w:pPr>
        <w:pStyle w:val="1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19DA1E0F">
      <w:pPr>
        <w:pStyle w:val="12"/>
        <w:numPr>
          <w:ilvl w:val="0"/>
          <w:numId w:val="3"/>
        </w:numPr>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24440D8C">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1AA0F528">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eastAsia="宋体" w:cs="宋体"/>
          <w:color w:val="auto"/>
          <w:sz w:val="24"/>
          <w:highlight w:val="none"/>
          <w:lang w:val="en-US" w:eastAsia="zh-CN"/>
        </w:rPr>
        <w:t>玉林</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21AE150C">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15B54287">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b w:val="0"/>
          <w:bCs w:val="0"/>
          <w:color w:val="auto"/>
          <w:sz w:val="24"/>
          <w:highlight w:val="none"/>
          <w:u w:val="none"/>
          <w:lang w:val="en-US" w:eastAsia="zh-CN"/>
        </w:rPr>
        <w:t>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40F69E95">
      <w:pPr>
        <w:pStyle w:val="12"/>
        <w:numPr>
          <w:ilvl w:val="0"/>
          <w:numId w:val="3"/>
        </w:numPr>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《招标图纸》；</w:t>
      </w:r>
    </w:p>
    <w:p w14:paraId="7C1E098C">
      <w:pPr>
        <w:pStyle w:val="12"/>
        <w:numPr>
          <w:ilvl w:val="0"/>
          <w:numId w:val="3"/>
        </w:numPr>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《施工方案》。</w:t>
      </w:r>
    </w:p>
    <w:p w14:paraId="3E0D83B0">
      <w:pPr>
        <w:pStyle w:val="12"/>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656E41BE">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1811D83D">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2025年9月10日</w:t>
      </w:r>
    </w:p>
    <w:p w14:paraId="43FE3673">
      <w:pPr>
        <w:pStyle w:val="7"/>
        <w:spacing w:line="360" w:lineRule="auto"/>
        <w:ind w:left="0"/>
        <w:jc w:val="right"/>
        <w:rPr>
          <w:rFonts w:hint="eastAsia" w:ascii="宋体" w:hAnsi="宋体" w:eastAsia="宋体" w:cs="宋体"/>
          <w:color w:val="auto"/>
          <w:kern w:val="2"/>
          <w:sz w:val="24"/>
          <w:lang w:val="en-US" w:eastAsia="zh-CN"/>
        </w:rPr>
      </w:pPr>
    </w:p>
    <w:p w14:paraId="52F1A830">
      <w:pPr>
        <w:pStyle w:val="7"/>
        <w:spacing w:line="360" w:lineRule="auto"/>
        <w:ind w:left="0"/>
        <w:jc w:val="right"/>
        <w:rPr>
          <w:rFonts w:hint="eastAsia" w:ascii="宋体" w:hAnsi="宋体" w:eastAsia="宋体" w:cs="宋体"/>
          <w:color w:val="auto"/>
          <w:kern w:val="2"/>
          <w:sz w:val="24"/>
          <w:lang w:val="en-US" w:eastAsia="zh-CN"/>
        </w:rPr>
      </w:pPr>
    </w:p>
    <w:p w14:paraId="7AFA0037">
      <w:pPr>
        <w:pStyle w:val="7"/>
        <w:spacing w:line="360" w:lineRule="auto"/>
        <w:ind w:left="0"/>
        <w:jc w:val="right"/>
        <w:rPr>
          <w:rFonts w:hint="eastAsia" w:ascii="宋体" w:hAnsi="宋体" w:eastAsia="宋体" w:cs="宋体"/>
          <w:color w:val="auto"/>
          <w:kern w:val="2"/>
          <w:sz w:val="24"/>
          <w:lang w:val="en-US" w:eastAsia="zh-CN"/>
        </w:rPr>
      </w:pPr>
    </w:p>
    <w:p w14:paraId="7480AD15">
      <w:pPr>
        <w:pStyle w:val="7"/>
        <w:spacing w:line="360" w:lineRule="auto"/>
        <w:ind w:left="0"/>
        <w:jc w:val="right"/>
        <w:rPr>
          <w:rFonts w:hint="eastAsia" w:ascii="宋体" w:hAnsi="宋体" w:eastAsia="宋体" w:cs="宋体"/>
          <w:color w:val="auto"/>
          <w:kern w:val="2"/>
          <w:sz w:val="24"/>
          <w:lang w:val="en-US" w:eastAsia="zh-CN"/>
        </w:rPr>
      </w:pPr>
    </w:p>
    <w:p w14:paraId="726A436A">
      <w:pPr>
        <w:pStyle w:val="7"/>
        <w:spacing w:line="360" w:lineRule="auto"/>
        <w:ind w:left="0"/>
        <w:jc w:val="right"/>
        <w:rPr>
          <w:rFonts w:hint="eastAsia" w:ascii="宋体" w:hAnsi="宋体" w:eastAsia="宋体" w:cs="宋体"/>
          <w:color w:val="auto"/>
          <w:kern w:val="2"/>
          <w:sz w:val="24"/>
          <w:lang w:val="en-US" w:eastAsia="zh-CN"/>
        </w:rPr>
      </w:pPr>
    </w:p>
    <w:p w14:paraId="194A81F8">
      <w:pPr>
        <w:pStyle w:val="7"/>
        <w:spacing w:line="360" w:lineRule="auto"/>
        <w:ind w:left="0"/>
        <w:jc w:val="right"/>
        <w:rPr>
          <w:rFonts w:hint="eastAsia" w:ascii="宋体" w:hAnsi="宋体" w:eastAsia="宋体" w:cs="宋体"/>
          <w:color w:val="auto"/>
          <w:kern w:val="2"/>
          <w:sz w:val="24"/>
          <w:lang w:val="en-US" w:eastAsia="zh-CN"/>
        </w:rPr>
      </w:pPr>
    </w:p>
    <w:p w14:paraId="005FA3DA">
      <w:pPr>
        <w:pStyle w:val="7"/>
        <w:spacing w:line="360" w:lineRule="auto"/>
        <w:ind w:left="0"/>
        <w:jc w:val="right"/>
        <w:rPr>
          <w:rFonts w:hint="eastAsia" w:ascii="宋体" w:hAnsi="宋体" w:eastAsia="宋体" w:cs="宋体"/>
          <w:color w:val="auto"/>
          <w:kern w:val="2"/>
          <w:sz w:val="24"/>
          <w:lang w:val="en-US" w:eastAsia="zh-CN"/>
        </w:rPr>
      </w:pPr>
    </w:p>
    <w:p w14:paraId="75824698">
      <w:pPr>
        <w:pStyle w:val="7"/>
        <w:spacing w:line="360" w:lineRule="auto"/>
        <w:ind w:left="0"/>
        <w:jc w:val="right"/>
        <w:rPr>
          <w:rFonts w:hint="eastAsia" w:ascii="宋体" w:hAnsi="宋体" w:eastAsia="宋体" w:cs="宋体"/>
          <w:color w:val="auto"/>
          <w:kern w:val="2"/>
          <w:sz w:val="24"/>
          <w:lang w:val="en-US" w:eastAsia="zh-CN"/>
        </w:rPr>
      </w:pPr>
    </w:p>
    <w:p w14:paraId="5987C83D">
      <w:pPr>
        <w:pStyle w:val="7"/>
        <w:spacing w:line="360" w:lineRule="auto"/>
        <w:ind w:left="0"/>
        <w:jc w:val="right"/>
        <w:rPr>
          <w:rFonts w:hint="eastAsia" w:ascii="宋体" w:hAnsi="宋体" w:eastAsia="宋体" w:cs="宋体"/>
          <w:color w:val="auto"/>
          <w:kern w:val="2"/>
          <w:sz w:val="24"/>
          <w:lang w:val="en-US" w:eastAsia="zh-CN"/>
        </w:rPr>
      </w:pPr>
    </w:p>
    <w:p w14:paraId="4B6FB80E">
      <w:pPr>
        <w:pStyle w:val="7"/>
        <w:spacing w:line="360" w:lineRule="auto"/>
        <w:ind w:left="0"/>
        <w:jc w:val="right"/>
        <w:rPr>
          <w:rFonts w:hint="eastAsia" w:ascii="宋体" w:hAnsi="宋体" w:eastAsia="宋体" w:cs="宋体"/>
          <w:color w:val="auto"/>
          <w:kern w:val="2"/>
          <w:sz w:val="24"/>
          <w:lang w:val="en-US" w:eastAsia="zh-CN"/>
        </w:rPr>
      </w:pPr>
    </w:p>
    <w:p w14:paraId="5AC31CC7">
      <w:pPr>
        <w:pStyle w:val="7"/>
        <w:spacing w:line="360" w:lineRule="auto"/>
        <w:ind w:left="0"/>
        <w:jc w:val="right"/>
        <w:rPr>
          <w:rFonts w:hint="eastAsia" w:ascii="宋体" w:hAnsi="宋体" w:eastAsia="宋体" w:cs="宋体"/>
          <w:color w:val="auto"/>
          <w:kern w:val="2"/>
          <w:sz w:val="24"/>
          <w:lang w:val="en-US" w:eastAsia="zh-CN"/>
        </w:rPr>
      </w:pPr>
    </w:p>
    <w:p w14:paraId="5C1C8B9E">
      <w:pPr>
        <w:pStyle w:val="7"/>
        <w:spacing w:line="360" w:lineRule="auto"/>
        <w:ind w:left="0"/>
        <w:jc w:val="right"/>
        <w:rPr>
          <w:rFonts w:hint="eastAsia" w:ascii="宋体" w:hAnsi="宋体" w:eastAsia="宋体" w:cs="宋体"/>
          <w:color w:val="auto"/>
          <w:kern w:val="2"/>
          <w:sz w:val="24"/>
          <w:lang w:val="en-US" w:eastAsia="zh-CN"/>
        </w:rPr>
      </w:pPr>
    </w:p>
    <w:p w14:paraId="0BC676B4">
      <w:pPr>
        <w:pStyle w:val="7"/>
        <w:spacing w:line="360" w:lineRule="auto"/>
        <w:ind w:left="0"/>
        <w:jc w:val="right"/>
        <w:rPr>
          <w:rFonts w:hint="eastAsia" w:ascii="宋体" w:hAnsi="宋体" w:eastAsia="宋体" w:cs="宋体"/>
          <w:color w:val="auto"/>
          <w:kern w:val="2"/>
          <w:sz w:val="24"/>
          <w:lang w:val="en-US" w:eastAsia="zh-CN"/>
        </w:rPr>
      </w:pPr>
    </w:p>
    <w:p w14:paraId="0F3DFD7C">
      <w:pPr>
        <w:pStyle w:val="7"/>
        <w:spacing w:line="360" w:lineRule="auto"/>
        <w:ind w:left="0"/>
        <w:jc w:val="right"/>
        <w:rPr>
          <w:rFonts w:hint="eastAsia" w:ascii="宋体" w:hAnsi="宋体" w:eastAsia="宋体" w:cs="宋体"/>
          <w:color w:val="auto"/>
          <w:kern w:val="2"/>
          <w:sz w:val="24"/>
          <w:lang w:val="en-US" w:eastAsia="zh-CN"/>
        </w:rPr>
      </w:pPr>
    </w:p>
    <w:p w14:paraId="418FDFB8">
      <w:pPr>
        <w:pStyle w:val="7"/>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0E99A330">
      <w:pPr>
        <w:pStyle w:val="7"/>
        <w:spacing w:line="360" w:lineRule="auto"/>
        <w:ind w:left="0"/>
        <w:jc w:val="right"/>
        <w:rPr>
          <w:rFonts w:hint="eastAsia" w:ascii="宋体" w:hAnsi="宋体" w:eastAsia="宋体" w:cs="宋体"/>
          <w:color w:val="auto"/>
          <w:kern w:val="2"/>
          <w:sz w:val="24"/>
          <w:lang w:val="en-US" w:eastAsia="zh-CN"/>
        </w:rPr>
      </w:pPr>
    </w:p>
    <w:p w14:paraId="3E3A8AAB">
      <w:pPr>
        <w:pStyle w:val="7"/>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49FF621">
      <w:pPr>
        <w:pStyle w:val="7"/>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36DCBFB0">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val="0"/>
          <w:bCs w:val="0"/>
          <w:color w:val="auto"/>
          <w:spacing w:val="10"/>
          <w:sz w:val="24"/>
          <w:highlight w:val="none"/>
          <w:u w:val="single"/>
        </w:rPr>
        <w:t>《</w:t>
      </w:r>
      <w:r>
        <w:rPr>
          <w:rFonts w:hint="eastAsia" w:ascii="宋体" w:hAnsi="宋体"/>
          <w:b w:val="0"/>
          <w:bCs/>
          <w:color w:val="auto"/>
          <w:sz w:val="24"/>
          <w:highlight w:val="none"/>
          <w:u w:val="single"/>
          <w:lang w:val="en-US" w:eastAsia="zh-CN"/>
        </w:rPr>
        <w:t>玉林(福绵)节能环保产业园南片区建设工程脚手架工程</w:t>
      </w:r>
      <w:r>
        <w:rPr>
          <w:rFonts w:hint="eastAsia" w:ascii="宋体" w:hAnsi="宋体" w:eastAsia="宋体" w:cs="宋体"/>
          <w:b w:val="0"/>
          <w:bCs w:val="0"/>
          <w:color w:val="auto"/>
          <w:sz w:val="24"/>
          <w:highlight w:val="none"/>
          <w:u w:val="single"/>
          <w:lang w:val="en-US" w:eastAsia="zh-CN"/>
        </w:rPr>
        <w:t>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7D0DA685">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1813D2F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228EE335">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3518B1F5">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53328FE3">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0727637D">
      <w:pPr>
        <w:pStyle w:val="7"/>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4E913243">
      <w:pPr>
        <w:pStyle w:val="7"/>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7016C61B">
      <w:pPr>
        <w:pStyle w:val="7"/>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7727F71D">
      <w:pPr>
        <w:pStyle w:val="7"/>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206109DC">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7F9C8D7">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05B4087A">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74A4559A">
      <w:pPr>
        <w:pStyle w:val="7"/>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49724BAD">
      <w:pPr>
        <w:numPr>
          <w:ilvl w:val="0"/>
          <w:numId w:val="0"/>
        </w:numPr>
        <w:spacing w:line="360" w:lineRule="auto"/>
        <w:jc w:val="center"/>
        <w:rPr>
          <w:rFonts w:hint="eastAsia" w:ascii="宋体" w:hAnsi="宋体" w:eastAsia="宋体" w:cs="宋体"/>
          <w:color w:val="auto"/>
          <w:sz w:val="24"/>
          <w:lang w:val="en-US" w:eastAsia="zh-CN"/>
        </w:rPr>
      </w:pPr>
    </w:p>
    <w:p w14:paraId="284E35B1">
      <w:pPr>
        <w:numPr>
          <w:ilvl w:val="0"/>
          <w:numId w:val="0"/>
        </w:numPr>
        <w:spacing w:line="360" w:lineRule="auto"/>
        <w:jc w:val="center"/>
        <w:rPr>
          <w:rFonts w:hint="eastAsia"/>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sz w:val="24"/>
          <w:szCs w:val="24"/>
          <w:lang w:val="en-US" w:eastAsia="zh-CN"/>
        </w:rPr>
        <w:t>《报价清单》</w:t>
      </w:r>
    </w:p>
    <w:p w14:paraId="72BAA477">
      <w:pPr>
        <w:numPr>
          <w:ilvl w:val="0"/>
          <w:numId w:val="0"/>
        </w:numPr>
        <w:spacing w:line="360" w:lineRule="auto"/>
        <w:jc w:val="right"/>
        <w:rPr>
          <w:rFonts w:hint="default"/>
          <w:lang w:val="en-US" w:eastAsia="zh-CN"/>
        </w:rPr>
      </w:pPr>
      <w:r>
        <w:rPr>
          <w:rFonts w:hint="default"/>
          <w:lang w:val="en-US" w:eastAsia="zh-CN"/>
        </w:rPr>
        <w:br w:type="page"/>
      </w:r>
      <w:r>
        <w:rPr>
          <w:rFonts w:hint="eastAsia" w:ascii="宋体" w:hAnsi="宋体" w:eastAsia="宋体" w:cs="宋体"/>
          <w:sz w:val="24"/>
          <w:szCs w:val="24"/>
          <w:lang w:val="en-US" w:eastAsia="zh-CN"/>
        </w:rPr>
        <w:t>附件2</w:t>
      </w:r>
    </w:p>
    <w:p w14:paraId="03613409">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F912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D64E2D2">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招采文件条目号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34A00140">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58CEC25">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6941CA5">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5ABFC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98307E7">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0D6535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52D485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060923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5ACEC66">
            <w:pPr>
              <w:shd w:val="clear" w:color="auto" w:fill="auto"/>
              <w:spacing w:line="360" w:lineRule="auto"/>
              <w:rPr>
                <w:rFonts w:hint="eastAsia" w:ascii="宋体" w:hAnsi="宋体" w:eastAsia="宋体" w:cs="宋体"/>
                <w:b/>
                <w:color w:val="auto"/>
                <w:highlight w:val="none"/>
                <w:lang w:val="zh-CN"/>
              </w:rPr>
            </w:pPr>
          </w:p>
        </w:tc>
      </w:tr>
      <w:tr w14:paraId="6E029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399B55A">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161D6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A53995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43BDB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DAD6D07">
            <w:pPr>
              <w:shd w:val="clear" w:color="auto" w:fill="auto"/>
              <w:spacing w:line="360" w:lineRule="auto"/>
              <w:rPr>
                <w:rFonts w:hint="eastAsia" w:ascii="宋体" w:hAnsi="宋体" w:eastAsia="宋体" w:cs="宋体"/>
                <w:b/>
                <w:color w:val="auto"/>
                <w:highlight w:val="none"/>
                <w:lang w:val="zh-CN"/>
              </w:rPr>
            </w:pPr>
          </w:p>
        </w:tc>
      </w:tr>
      <w:tr w14:paraId="6B739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BBCFBC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A7ED88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44DB4E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9BD1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F80A1B">
            <w:pPr>
              <w:shd w:val="clear" w:color="auto" w:fill="auto"/>
              <w:spacing w:line="360" w:lineRule="auto"/>
              <w:rPr>
                <w:rFonts w:hint="eastAsia" w:ascii="宋体" w:hAnsi="宋体" w:eastAsia="宋体" w:cs="宋体"/>
                <w:b/>
                <w:color w:val="auto"/>
                <w:highlight w:val="none"/>
                <w:lang w:val="zh-CN"/>
              </w:rPr>
            </w:pPr>
          </w:p>
        </w:tc>
      </w:tr>
      <w:tr w14:paraId="6CD1F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540BE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0494A1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7AB93E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6D6496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95CAB3">
            <w:pPr>
              <w:shd w:val="clear" w:color="auto" w:fill="auto"/>
              <w:spacing w:line="360" w:lineRule="auto"/>
              <w:rPr>
                <w:rFonts w:hint="eastAsia" w:ascii="宋体" w:hAnsi="宋体" w:eastAsia="宋体" w:cs="宋体"/>
                <w:b/>
                <w:color w:val="auto"/>
                <w:highlight w:val="none"/>
                <w:lang w:val="zh-CN"/>
              </w:rPr>
            </w:pPr>
          </w:p>
        </w:tc>
      </w:tr>
      <w:tr w14:paraId="2C752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BD1D89">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B0D9CB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2C324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A49A3A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7A388E1">
            <w:pPr>
              <w:shd w:val="clear" w:color="auto" w:fill="auto"/>
              <w:spacing w:line="360" w:lineRule="auto"/>
              <w:rPr>
                <w:rFonts w:hint="eastAsia" w:ascii="宋体" w:hAnsi="宋体" w:eastAsia="宋体" w:cs="宋体"/>
                <w:b/>
                <w:color w:val="auto"/>
                <w:highlight w:val="none"/>
                <w:lang w:val="zh-CN"/>
              </w:rPr>
            </w:pPr>
          </w:p>
        </w:tc>
      </w:tr>
      <w:tr w14:paraId="70B86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4DC02A45">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8F745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57A55E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96A47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DB665C">
            <w:pPr>
              <w:shd w:val="clear" w:color="auto" w:fill="auto"/>
              <w:spacing w:line="360" w:lineRule="auto"/>
              <w:rPr>
                <w:rFonts w:hint="eastAsia" w:ascii="宋体" w:hAnsi="宋体" w:eastAsia="宋体" w:cs="宋体"/>
                <w:b/>
                <w:color w:val="auto"/>
                <w:highlight w:val="none"/>
                <w:lang w:val="zh-CN"/>
              </w:rPr>
            </w:pPr>
          </w:p>
        </w:tc>
      </w:tr>
      <w:tr w14:paraId="13DF8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4450BBEE">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906274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7DD516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33B162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101F21">
            <w:pPr>
              <w:shd w:val="clear" w:color="auto" w:fill="auto"/>
              <w:spacing w:line="360" w:lineRule="auto"/>
              <w:rPr>
                <w:rFonts w:hint="eastAsia" w:ascii="宋体" w:hAnsi="宋体" w:eastAsia="宋体" w:cs="宋体"/>
                <w:b/>
                <w:color w:val="auto"/>
                <w:highlight w:val="none"/>
                <w:lang w:val="zh-CN"/>
              </w:rPr>
            </w:pPr>
          </w:p>
        </w:tc>
      </w:tr>
      <w:tr w14:paraId="23118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630D8A2">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934C25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3CCBEB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DE56DF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8725C8">
            <w:pPr>
              <w:shd w:val="clear" w:color="auto" w:fill="auto"/>
              <w:spacing w:line="360" w:lineRule="auto"/>
              <w:rPr>
                <w:rFonts w:hint="eastAsia" w:ascii="宋体" w:hAnsi="宋体" w:eastAsia="宋体" w:cs="宋体"/>
                <w:b/>
                <w:color w:val="auto"/>
                <w:highlight w:val="none"/>
                <w:lang w:val="zh-CN"/>
              </w:rPr>
            </w:pPr>
          </w:p>
        </w:tc>
      </w:tr>
      <w:tr w14:paraId="0655F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0635341">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3AF90C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B6976E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D5FAC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B8C1B22">
            <w:pPr>
              <w:shd w:val="clear" w:color="auto" w:fill="auto"/>
              <w:spacing w:line="360" w:lineRule="auto"/>
              <w:rPr>
                <w:rFonts w:hint="eastAsia" w:ascii="宋体" w:hAnsi="宋体" w:eastAsia="宋体" w:cs="宋体"/>
                <w:b/>
                <w:color w:val="auto"/>
                <w:highlight w:val="none"/>
                <w:lang w:val="zh-CN"/>
              </w:rPr>
            </w:pPr>
          </w:p>
        </w:tc>
      </w:tr>
      <w:tr w14:paraId="776E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C95BCD8">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1AB7C3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174C11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642D27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FA5EAB8">
            <w:pPr>
              <w:shd w:val="clear" w:color="auto" w:fill="auto"/>
              <w:spacing w:line="360" w:lineRule="auto"/>
              <w:rPr>
                <w:rFonts w:hint="eastAsia" w:ascii="宋体" w:hAnsi="宋体" w:eastAsia="宋体" w:cs="宋体"/>
                <w:b/>
                <w:color w:val="auto"/>
                <w:highlight w:val="none"/>
                <w:lang w:val="zh-CN"/>
              </w:rPr>
            </w:pPr>
          </w:p>
        </w:tc>
      </w:tr>
      <w:tr w14:paraId="326F5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C0020D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6D6516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49A70C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0E8A0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39F294D">
            <w:pPr>
              <w:shd w:val="clear" w:color="auto" w:fill="auto"/>
              <w:spacing w:line="360" w:lineRule="auto"/>
              <w:rPr>
                <w:rFonts w:hint="eastAsia" w:ascii="宋体" w:hAnsi="宋体" w:eastAsia="宋体" w:cs="宋体"/>
                <w:b/>
                <w:color w:val="auto"/>
                <w:highlight w:val="none"/>
                <w:lang w:val="zh-CN"/>
              </w:rPr>
            </w:pPr>
          </w:p>
        </w:tc>
      </w:tr>
      <w:tr w14:paraId="6181B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E5358D4">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E1FDAF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BC920B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74269D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39537C6">
            <w:pPr>
              <w:shd w:val="clear" w:color="auto" w:fill="auto"/>
              <w:spacing w:line="360" w:lineRule="auto"/>
              <w:rPr>
                <w:rFonts w:hint="eastAsia" w:ascii="宋体" w:hAnsi="宋体" w:eastAsia="宋体" w:cs="宋体"/>
                <w:b/>
                <w:color w:val="auto"/>
                <w:highlight w:val="none"/>
                <w:lang w:val="zh-CN"/>
              </w:rPr>
            </w:pPr>
          </w:p>
        </w:tc>
      </w:tr>
      <w:tr w14:paraId="12A5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A8596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5BB4DB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614CA2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15DA6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81556E0">
            <w:pPr>
              <w:shd w:val="clear" w:color="auto" w:fill="auto"/>
              <w:spacing w:line="360" w:lineRule="auto"/>
              <w:rPr>
                <w:rFonts w:hint="eastAsia" w:ascii="宋体" w:hAnsi="宋体" w:eastAsia="宋体" w:cs="宋体"/>
                <w:b/>
                <w:color w:val="auto"/>
                <w:highlight w:val="none"/>
                <w:lang w:val="zh-CN"/>
              </w:rPr>
            </w:pPr>
          </w:p>
        </w:tc>
      </w:tr>
      <w:tr w14:paraId="3990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EC5F19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6A27B0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E9F994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09F96E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180111D">
            <w:pPr>
              <w:shd w:val="clear" w:color="auto" w:fill="auto"/>
              <w:spacing w:line="360" w:lineRule="auto"/>
              <w:rPr>
                <w:rFonts w:hint="eastAsia" w:ascii="宋体" w:hAnsi="宋体" w:eastAsia="宋体" w:cs="宋体"/>
                <w:b/>
                <w:color w:val="auto"/>
                <w:highlight w:val="none"/>
                <w:lang w:val="zh-CN"/>
              </w:rPr>
            </w:pPr>
          </w:p>
        </w:tc>
      </w:tr>
      <w:tr w14:paraId="3737B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5875269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407907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1DFE13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1100EC3">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D4D2B9F">
            <w:pPr>
              <w:shd w:val="clear" w:color="auto" w:fill="auto"/>
              <w:spacing w:line="360" w:lineRule="auto"/>
              <w:rPr>
                <w:rFonts w:hint="eastAsia" w:ascii="宋体" w:hAnsi="宋体" w:eastAsia="宋体" w:cs="宋体"/>
                <w:b/>
                <w:color w:val="auto"/>
                <w:highlight w:val="none"/>
                <w:lang w:val="zh-CN"/>
              </w:rPr>
            </w:pPr>
          </w:p>
        </w:tc>
      </w:tr>
      <w:tr w14:paraId="7C5BB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5CB38397">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24B5CB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8FAF7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D95674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412768">
            <w:pPr>
              <w:shd w:val="clear" w:color="auto" w:fill="auto"/>
              <w:spacing w:line="360" w:lineRule="auto"/>
              <w:rPr>
                <w:rFonts w:hint="eastAsia" w:ascii="宋体" w:hAnsi="宋体" w:eastAsia="宋体" w:cs="宋体"/>
                <w:b/>
                <w:color w:val="auto"/>
                <w:highlight w:val="none"/>
                <w:lang w:val="zh-CN"/>
              </w:rPr>
            </w:pPr>
          </w:p>
        </w:tc>
      </w:tr>
    </w:tbl>
    <w:p w14:paraId="21F3A395">
      <w:pPr>
        <w:shd w:val="clear" w:color="auto" w:fill="auto"/>
        <w:rPr>
          <w:rFonts w:hint="eastAsia" w:ascii="宋体" w:hAnsi="宋体" w:eastAsia="宋体" w:cs="宋体"/>
          <w:color w:val="auto"/>
          <w:sz w:val="24"/>
          <w:highlight w:val="none"/>
          <w:lang w:val="zh-CN"/>
        </w:rPr>
      </w:pPr>
    </w:p>
    <w:p w14:paraId="2AE5F6D5">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5975BD8D">
      <w:pPr>
        <w:shd w:val="clear" w:color="auto" w:fill="auto"/>
        <w:rPr>
          <w:rFonts w:hint="eastAsia" w:ascii="宋体" w:hAnsi="宋体" w:eastAsia="宋体" w:cs="宋体"/>
          <w:color w:val="auto"/>
          <w:sz w:val="24"/>
          <w:highlight w:val="none"/>
          <w:lang w:eastAsia="zh-CN"/>
        </w:rPr>
      </w:pPr>
    </w:p>
    <w:p w14:paraId="36F7E62D">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6E327C03">
      <w:pPr>
        <w:shd w:val="clear" w:color="auto" w:fill="auto"/>
        <w:rPr>
          <w:rFonts w:hint="eastAsia" w:ascii="宋体" w:hAnsi="宋体" w:eastAsia="宋体" w:cs="宋体"/>
          <w:color w:val="auto"/>
          <w:sz w:val="24"/>
          <w:highlight w:val="none"/>
        </w:rPr>
      </w:pPr>
    </w:p>
    <w:p w14:paraId="7FB10B25">
      <w:pPr>
        <w:shd w:val="clear" w:color="auto" w:fill="auto"/>
        <w:rPr>
          <w:rFonts w:hint="eastAsia" w:ascii="宋体" w:hAnsi="宋体" w:eastAsia="宋体" w:cs="宋体"/>
          <w:color w:val="auto"/>
          <w:sz w:val="24"/>
          <w:highlight w:val="none"/>
        </w:rPr>
      </w:pPr>
    </w:p>
    <w:p w14:paraId="31AB9051">
      <w:pPr>
        <w:shd w:val="clear" w:color="auto" w:fill="auto"/>
        <w:rPr>
          <w:rFonts w:hint="eastAsia" w:ascii="宋体" w:hAnsi="宋体" w:eastAsia="宋体" w:cs="宋体"/>
          <w:color w:val="auto"/>
          <w:sz w:val="24"/>
          <w:highlight w:val="none"/>
        </w:rPr>
      </w:pPr>
    </w:p>
    <w:p w14:paraId="1F675041">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E9CF3A0">
      <w:pPr>
        <w:shd w:val="clear" w:color="auto" w:fill="auto"/>
        <w:ind w:left="0" w:leftChars="0" w:firstLine="0" w:firstLineChars="0"/>
        <w:jc w:val="both"/>
        <w:rPr>
          <w:rFonts w:hint="eastAsia" w:ascii="宋体" w:hAnsi="宋体" w:eastAsia="宋体" w:cs="宋体"/>
          <w:color w:val="auto"/>
          <w:sz w:val="24"/>
          <w:lang w:eastAsia="zh-CN"/>
        </w:rPr>
      </w:pPr>
    </w:p>
    <w:p w14:paraId="0071D58B">
      <w:pPr>
        <w:pStyle w:val="11"/>
        <w:spacing w:before="0" w:beforeLines="0" w:beforeAutospacing="0" w:after="0" w:afterLines="0" w:afterAutospacing="0"/>
        <w:jc w:val="right"/>
        <w:rPr>
          <w:rFonts w:hint="default"/>
          <w:lang w:val="en-US" w:eastAsia="zh-CN"/>
        </w:rPr>
      </w:pPr>
      <w:r>
        <w:rPr>
          <w:rFonts w:hint="default"/>
          <w:lang w:val="en-US" w:eastAsia="zh-CN"/>
        </w:rPr>
        <w:br w:type="page"/>
      </w:r>
      <w:r>
        <w:rPr>
          <w:rFonts w:hint="eastAsia"/>
          <w:lang w:val="en-US" w:eastAsia="zh-CN"/>
        </w:rPr>
        <w:t>附件3</w:t>
      </w:r>
    </w:p>
    <w:p w14:paraId="538973DB">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7C0B7D04">
      <w:pPr>
        <w:spacing w:line="360" w:lineRule="auto"/>
        <w:jc w:val="right"/>
        <w:rPr>
          <w:rFonts w:hint="default"/>
          <w:lang w:val="en-US" w:eastAsia="zh-CN"/>
        </w:rPr>
      </w:pPr>
    </w:p>
    <w:p w14:paraId="28C6339A">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085122CD">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b/>
          <w:bCs/>
          <w:sz w:val="24"/>
          <w:u w:val="single"/>
          <w:lang w:val="en-US" w:eastAsia="zh-CN"/>
        </w:rPr>
        <w:t>玉林(福绵)节能环保产业园南片区建设工程脚手架工程</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1AA04AD2">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3BCE24B5">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85570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40A8F90F">
      <w:pPr>
        <w:spacing w:line="360" w:lineRule="auto"/>
        <w:rPr>
          <w:rFonts w:hint="eastAsia" w:ascii="宋体" w:hAnsi="宋体"/>
          <w:color w:val="auto"/>
          <w:sz w:val="24"/>
          <w:szCs w:val="24"/>
        </w:rPr>
      </w:pPr>
    </w:p>
    <w:p w14:paraId="6CDDA7E4">
      <w:pPr>
        <w:spacing w:after="360" w:line="264" w:lineRule="auto"/>
        <w:rPr>
          <w:sz w:val="24"/>
          <w:lang w:val="en-US"/>
        </w:rPr>
      </w:pPr>
      <w:r>
        <w:rPr>
          <w:sz w:val="24"/>
        </w:rPr>
        <w:t>委托人：</w:t>
      </w:r>
      <w:r>
        <w:rPr>
          <w:rFonts w:hint="eastAsia"/>
          <w:sz w:val="24"/>
          <w:lang w:val="en-US"/>
        </w:rPr>
        <w:t xml:space="preserve">                       公司/（组织）【公章】</w:t>
      </w:r>
    </w:p>
    <w:p w14:paraId="1AF70202">
      <w:pPr>
        <w:spacing w:after="360" w:line="264" w:lineRule="auto"/>
        <w:rPr>
          <w:sz w:val="24"/>
          <w:lang w:val="en-US"/>
        </w:rPr>
      </w:pPr>
      <w:r>
        <w:rPr>
          <w:rFonts w:hint="eastAsia"/>
          <w:sz w:val="24"/>
          <w:lang w:val="en-US"/>
        </w:rPr>
        <w:t xml:space="preserve">法定代表人/负责人（签名）：                              </w:t>
      </w:r>
    </w:p>
    <w:p w14:paraId="2BF4365A">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4E8A5473">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5014FC3A">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10C2A866">
      <w:pPr>
        <w:spacing w:line="360" w:lineRule="auto"/>
        <w:rPr>
          <w:rFonts w:hint="eastAsia" w:ascii="宋体" w:hAnsi="宋体"/>
          <w:color w:val="auto"/>
          <w:sz w:val="24"/>
          <w:szCs w:val="24"/>
        </w:rPr>
      </w:pPr>
    </w:p>
    <w:p w14:paraId="096EC00A">
      <w:pPr>
        <w:spacing w:line="360" w:lineRule="auto"/>
        <w:rPr>
          <w:rFonts w:hint="eastAsia" w:ascii="宋体" w:hAnsi="宋体"/>
          <w:color w:val="auto"/>
          <w:sz w:val="24"/>
          <w:szCs w:val="24"/>
          <w:highlight w:val="none"/>
        </w:rPr>
      </w:pPr>
    </w:p>
    <w:p w14:paraId="7EB54926">
      <w:pPr>
        <w:spacing w:line="360" w:lineRule="auto"/>
        <w:rPr>
          <w:rFonts w:hint="eastAsia" w:ascii="宋体" w:hAnsi="宋体"/>
          <w:color w:val="auto"/>
          <w:sz w:val="24"/>
          <w:szCs w:val="24"/>
          <w:highlight w:val="none"/>
        </w:rPr>
      </w:pPr>
    </w:p>
    <w:p w14:paraId="0C1609F3">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（身份证复印件粘贴处）</w:t>
      </w:r>
    </w:p>
    <w:p w14:paraId="3E650FA0">
      <w:pPr>
        <w:spacing w:line="360" w:lineRule="auto"/>
        <w:jc w:val="center"/>
        <w:rPr>
          <w:rFonts w:hint="eastAsia" w:ascii="宋体" w:hAnsi="宋体"/>
          <w:color w:val="auto"/>
          <w:sz w:val="24"/>
          <w:szCs w:val="24"/>
        </w:rPr>
      </w:pPr>
    </w:p>
    <w:p w14:paraId="19CEB003">
      <w:pPr>
        <w:spacing w:line="360" w:lineRule="auto"/>
        <w:jc w:val="center"/>
        <w:rPr>
          <w:rFonts w:hint="eastAsia" w:ascii="宋体" w:hAnsi="宋体"/>
          <w:color w:val="auto"/>
          <w:sz w:val="24"/>
          <w:szCs w:val="24"/>
        </w:rPr>
      </w:pPr>
    </w:p>
    <w:p w14:paraId="1DCB2DBF">
      <w:pPr>
        <w:spacing w:line="360" w:lineRule="auto"/>
        <w:jc w:val="center"/>
        <w:rPr>
          <w:rFonts w:hint="eastAsia" w:ascii="宋体" w:hAnsi="宋体"/>
          <w:color w:val="auto"/>
          <w:sz w:val="24"/>
          <w:szCs w:val="24"/>
        </w:rPr>
      </w:pPr>
    </w:p>
    <w:p w14:paraId="69895527">
      <w:pPr>
        <w:spacing w:line="360" w:lineRule="auto"/>
        <w:jc w:val="center"/>
        <w:rPr>
          <w:rFonts w:hint="eastAsia" w:ascii="宋体" w:hAnsi="宋体"/>
          <w:color w:val="auto"/>
          <w:sz w:val="24"/>
          <w:szCs w:val="24"/>
        </w:rPr>
      </w:pPr>
    </w:p>
    <w:p w14:paraId="79F89114">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5145060E">
      <w:pPr>
        <w:pStyle w:val="11"/>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eastAsia="zh-CN"/>
        </w:rPr>
        <w:t>玉林</w:t>
      </w:r>
      <w:r>
        <w:rPr>
          <w:rFonts w:hint="eastAsia" w:ascii="宋体" w:hAnsi="宋体" w:eastAsia="宋体" w:cs="宋体"/>
          <w:b/>
          <w:color w:val="auto"/>
          <w:sz w:val="30"/>
          <w:highlight w:val="none"/>
        </w:rPr>
        <w:t>同类业绩一览表</w:t>
      </w:r>
    </w:p>
    <w:p w14:paraId="2CB9D59F">
      <w:pPr>
        <w:pStyle w:val="11"/>
        <w:spacing w:before="0" w:beforeLines="0" w:beforeAutospacing="0" w:after="0" w:afterLines="0" w:afterAutospacing="0"/>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4C8B7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4742891">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1EB7846">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5B459F6">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1FFDC14">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4B524A1B">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3019E88">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690966CC">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E92620">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114A5D4D">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1CEFC62">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51C90B87">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35FB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E15F790">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BF3F92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5108546">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1567819">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8E4855D">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CBBD5">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E5B51EB">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7E9E74B">
            <w:pPr>
              <w:jc w:val="center"/>
              <w:rPr>
                <w:rFonts w:hint="eastAsia" w:ascii="宋体" w:hAnsi="宋体" w:eastAsia="宋体" w:cs="宋体"/>
                <w:color w:val="auto"/>
                <w:sz w:val="24"/>
              </w:rPr>
            </w:pPr>
          </w:p>
        </w:tc>
      </w:tr>
      <w:tr w14:paraId="7B0CD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C1EAA89">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CF24775">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6B0D87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71B8B76">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51FD61E">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A47079">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F3B84EB">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0DF3B43">
            <w:pPr>
              <w:jc w:val="center"/>
              <w:rPr>
                <w:rFonts w:hint="eastAsia" w:ascii="宋体" w:hAnsi="宋体" w:eastAsia="宋体" w:cs="宋体"/>
                <w:color w:val="auto"/>
                <w:sz w:val="24"/>
              </w:rPr>
            </w:pPr>
          </w:p>
        </w:tc>
      </w:tr>
      <w:tr w14:paraId="5FB27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99A9B80">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5B6D873">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5BD5326">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B67D9D8">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43FCFFA">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E2B4CF">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3D824C4">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4A1D722">
            <w:pPr>
              <w:jc w:val="center"/>
              <w:rPr>
                <w:rFonts w:hint="eastAsia" w:ascii="宋体" w:hAnsi="宋体" w:eastAsia="宋体" w:cs="宋体"/>
                <w:color w:val="auto"/>
                <w:sz w:val="24"/>
              </w:rPr>
            </w:pPr>
          </w:p>
        </w:tc>
      </w:tr>
      <w:tr w14:paraId="43DE2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F68F87A">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FCB2219">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A8C8C53">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8CE9E5C">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47A7E1F">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2645FC">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BCACF41">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9112154">
            <w:pPr>
              <w:jc w:val="center"/>
              <w:rPr>
                <w:rFonts w:hint="eastAsia" w:ascii="宋体" w:hAnsi="宋体" w:eastAsia="宋体" w:cs="宋体"/>
                <w:color w:val="auto"/>
                <w:sz w:val="24"/>
              </w:rPr>
            </w:pPr>
          </w:p>
        </w:tc>
      </w:tr>
      <w:tr w14:paraId="39002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6D02F41">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73B78C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FE7BB73">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0A1F045">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E0887E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6025C5">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3A2687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48DA156">
            <w:pPr>
              <w:jc w:val="center"/>
              <w:rPr>
                <w:rFonts w:hint="eastAsia" w:ascii="宋体" w:hAnsi="宋体" w:eastAsia="宋体" w:cs="宋体"/>
                <w:color w:val="auto"/>
                <w:sz w:val="24"/>
              </w:rPr>
            </w:pPr>
          </w:p>
        </w:tc>
      </w:tr>
    </w:tbl>
    <w:p w14:paraId="3C97D6B9">
      <w:pPr>
        <w:spacing w:line="420" w:lineRule="auto"/>
        <w:rPr>
          <w:rFonts w:hint="eastAsia" w:ascii="宋体" w:hAnsi="宋体" w:eastAsia="宋体" w:cs="宋体"/>
          <w:color w:val="auto"/>
          <w:sz w:val="24"/>
        </w:rPr>
      </w:pPr>
    </w:p>
    <w:p w14:paraId="1970D909">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7746C7A0">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E7479E4">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1AD1172C">
      <w:pPr>
        <w:pStyle w:val="11"/>
        <w:spacing w:before="0" w:beforeLines="0" w:beforeAutospacing="0" w:after="0" w:afterLines="0" w:afterAutospacing="0"/>
        <w:rPr>
          <w:rFonts w:hint="eastAsia" w:ascii="宋体" w:hAnsi="宋体" w:eastAsia="宋体" w:cs="宋体"/>
          <w:color w:val="auto"/>
          <w:sz w:val="28"/>
        </w:rPr>
      </w:pPr>
    </w:p>
    <w:p w14:paraId="5890BB08">
      <w:pPr>
        <w:pStyle w:val="11"/>
        <w:spacing w:before="0" w:beforeLines="0" w:beforeAutospacing="0" w:after="0" w:afterLines="0" w:afterAutospacing="0"/>
        <w:rPr>
          <w:rFonts w:hint="eastAsia" w:ascii="宋体" w:hAnsi="宋体" w:eastAsia="宋体" w:cs="宋体"/>
          <w:color w:val="auto"/>
          <w:sz w:val="28"/>
        </w:rPr>
      </w:pPr>
    </w:p>
    <w:p w14:paraId="1CAB8283">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0AAE6AAF">
      <w:pPr>
        <w:rPr>
          <w:rFonts w:hint="eastAsia" w:ascii="宋体" w:hAnsi="宋体" w:eastAsia="宋体" w:cs="宋体"/>
          <w:color w:val="auto"/>
          <w:sz w:val="28"/>
        </w:rPr>
      </w:pPr>
      <w:r>
        <w:rPr>
          <w:rFonts w:hint="eastAsia" w:ascii="宋体" w:hAnsi="宋体" w:eastAsia="宋体" w:cs="宋体"/>
          <w:color w:val="auto"/>
          <w:sz w:val="24"/>
        </w:rPr>
        <w:t xml:space="preserve">                                    </w:t>
      </w:r>
    </w:p>
    <w:p w14:paraId="68B4889D">
      <w:pPr>
        <w:pStyle w:val="11"/>
        <w:spacing w:before="0" w:beforeLines="0" w:beforeAutospacing="0" w:after="0" w:afterLines="0" w:afterAutospacing="0"/>
        <w:rPr>
          <w:rFonts w:hint="eastAsia" w:ascii="宋体" w:hAnsi="宋体" w:eastAsia="宋体" w:cs="宋体"/>
          <w:color w:val="auto"/>
        </w:rPr>
      </w:pPr>
    </w:p>
    <w:p w14:paraId="0124513B">
      <w:pPr>
        <w:pStyle w:val="11"/>
        <w:spacing w:before="0" w:beforeLines="0" w:beforeAutospacing="0" w:after="0" w:afterLines="0" w:afterAutospacing="0"/>
        <w:rPr>
          <w:rFonts w:hint="eastAsia" w:ascii="宋体" w:hAnsi="宋体" w:eastAsia="宋体" w:cs="宋体"/>
          <w:color w:val="auto"/>
        </w:rPr>
      </w:pPr>
    </w:p>
    <w:p w14:paraId="256911B6">
      <w:pPr>
        <w:pStyle w:val="11"/>
        <w:spacing w:before="0" w:beforeLines="0" w:beforeAutospacing="0" w:after="0" w:afterLines="0" w:afterAutospacing="0"/>
        <w:ind w:firstLine="1920" w:firstLineChars="800"/>
        <w:rPr>
          <w:rFonts w:hint="eastAsia" w:ascii="宋体" w:hAnsi="宋体" w:eastAsia="宋体" w:cs="宋体"/>
          <w:color w:val="auto"/>
        </w:rPr>
      </w:pPr>
    </w:p>
    <w:p w14:paraId="514863BA">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BF21F5C">
      <w:pPr>
        <w:tabs>
          <w:tab w:val="left" w:pos="897"/>
        </w:tabs>
        <w:spacing w:line="460" w:lineRule="exact"/>
        <w:ind w:right="609" w:rightChars="290"/>
        <w:rPr>
          <w:rFonts w:hint="eastAsia" w:ascii="宋体" w:hAnsi="宋体" w:eastAsia="宋体" w:cs="宋体"/>
          <w:color w:val="auto"/>
          <w:sz w:val="24"/>
        </w:rPr>
      </w:pPr>
    </w:p>
    <w:p w14:paraId="3EA3A00D">
      <w:pPr>
        <w:tabs>
          <w:tab w:val="left" w:pos="897"/>
        </w:tabs>
        <w:spacing w:line="460" w:lineRule="exact"/>
        <w:ind w:right="609" w:rightChars="290"/>
        <w:rPr>
          <w:rFonts w:hint="eastAsia" w:ascii="宋体" w:hAnsi="宋体" w:eastAsia="宋体" w:cs="宋体"/>
          <w:color w:val="auto"/>
          <w:sz w:val="28"/>
        </w:rPr>
      </w:pPr>
    </w:p>
    <w:p w14:paraId="22590A99">
      <w:pPr>
        <w:tabs>
          <w:tab w:val="left" w:pos="897"/>
        </w:tabs>
        <w:spacing w:line="460" w:lineRule="exact"/>
        <w:ind w:right="609" w:rightChars="290"/>
        <w:rPr>
          <w:rFonts w:hint="eastAsia" w:ascii="宋体" w:hAnsi="宋体" w:eastAsia="宋体" w:cs="宋体"/>
          <w:color w:val="auto"/>
          <w:sz w:val="28"/>
        </w:rPr>
      </w:pPr>
    </w:p>
    <w:p w14:paraId="621CBF1F"/>
    <w:p w14:paraId="7FC273B9">
      <w:pPr>
        <w:spacing w:line="360" w:lineRule="auto"/>
        <w:jc w:val="center"/>
        <w:rPr>
          <w:rFonts w:hint="default" w:ascii="宋体" w:hAnsi="宋体"/>
          <w:color w:val="auto"/>
          <w:sz w:val="24"/>
          <w:szCs w:val="24"/>
          <w:lang w:val="en-US" w:eastAsia="zh-CN"/>
        </w:rPr>
      </w:pPr>
    </w:p>
    <w:p w14:paraId="139FF847">
      <w:pPr>
        <w:spacing w:line="360" w:lineRule="auto"/>
        <w:jc w:val="center"/>
        <w:rPr>
          <w:rFonts w:hint="default" w:ascii="宋体" w:hAnsi="宋体"/>
          <w:color w:val="auto"/>
          <w:sz w:val="24"/>
          <w:szCs w:val="24"/>
          <w:lang w:val="en-US" w:eastAsia="zh-CN"/>
        </w:rPr>
      </w:pPr>
    </w:p>
    <w:p w14:paraId="782EB677">
      <w:pPr>
        <w:jc w:val="both"/>
        <w:rPr>
          <w:rFonts w:hint="default" w:ascii="宋体" w:hAnsi="宋体" w:eastAsia="宋体" w:cs="宋体"/>
          <w:color w:val="auto"/>
          <w:kern w:val="2"/>
          <w:sz w:val="28"/>
          <w:szCs w:val="28"/>
          <w:lang w:val="en-US" w:eastAsia="zh-CN"/>
        </w:rPr>
      </w:pPr>
    </w:p>
    <w:sectPr>
      <w:footerReference r:id="rId3" w:type="default"/>
      <w:pgSz w:w="11900" w:h="16820"/>
      <w:pgMar w:top="998" w:right="1134" w:bottom="677" w:left="113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2022">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DF6FE0">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7DF6FE0">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7C1511EF"/>
    <w:multiLevelType w:val="singleLevel"/>
    <w:tmpl w:val="7C1511E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172A27"/>
    <w:rsid w:val="000B223B"/>
    <w:rsid w:val="001E6A39"/>
    <w:rsid w:val="006E4A62"/>
    <w:rsid w:val="00794D66"/>
    <w:rsid w:val="009C337D"/>
    <w:rsid w:val="00D54E0B"/>
    <w:rsid w:val="00F211EF"/>
    <w:rsid w:val="00F54BBE"/>
    <w:rsid w:val="00FF0A0F"/>
    <w:rsid w:val="01021F38"/>
    <w:rsid w:val="011C0C24"/>
    <w:rsid w:val="01393B8B"/>
    <w:rsid w:val="01690DE0"/>
    <w:rsid w:val="01AB1104"/>
    <w:rsid w:val="01F1749F"/>
    <w:rsid w:val="023C5B4D"/>
    <w:rsid w:val="02C10E79"/>
    <w:rsid w:val="02EB52F9"/>
    <w:rsid w:val="034638E7"/>
    <w:rsid w:val="03570A8D"/>
    <w:rsid w:val="03797EF8"/>
    <w:rsid w:val="0411458A"/>
    <w:rsid w:val="04243DB5"/>
    <w:rsid w:val="04606803"/>
    <w:rsid w:val="04D335AC"/>
    <w:rsid w:val="04E16790"/>
    <w:rsid w:val="056E0F0B"/>
    <w:rsid w:val="059311EE"/>
    <w:rsid w:val="05C364CA"/>
    <w:rsid w:val="05FF7291"/>
    <w:rsid w:val="060F0154"/>
    <w:rsid w:val="063477F6"/>
    <w:rsid w:val="06531DBE"/>
    <w:rsid w:val="0674740E"/>
    <w:rsid w:val="06BC365C"/>
    <w:rsid w:val="06FA0DFD"/>
    <w:rsid w:val="06FA5A71"/>
    <w:rsid w:val="0708176C"/>
    <w:rsid w:val="07577FFE"/>
    <w:rsid w:val="0766694E"/>
    <w:rsid w:val="07716712"/>
    <w:rsid w:val="07A63138"/>
    <w:rsid w:val="07BE062A"/>
    <w:rsid w:val="07E04CAD"/>
    <w:rsid w:val="07EA6768"/>
    <w:rsid w:val="080F2C46"/>
    <w:rsid w:val="08102BF5"/>
    <w:rsid w:val="081A4B93"/>
    <w:rsid w:val="083D65EC"/>
    <w:rsid w:val="086D7B60"/>
    <w:rsid w:val="08713341"/>
    <w:rsid w:val="08796453"/>
    <w:rsid w:val="08B80F70"/>
    <w:rsid w:val="08D31ABD"/>
    <w:rsid w:val="08D55893"/>
    <w:rsid w:val="08FF3DA8"/>
    <w:rsid w:val="09494664"/>
    <w:rsid w:val="09553DB2"/>
    <w:rsid w:val="09C05B5E"/>
    <w:rsid w:val="09CA4427"/>
    <w:rsid w:val="0A9C501C"/>
    <w:rsid w:val="0AC459AA"/>
    <w:rsid w:val="0B093BBD"/>
    <w:rsid w:val="0BE16CBA"/>
    <w:rsid w:val="0C111BBC"/>
    <w:rsid w:val="0C20643C"/>
    <w:rsid w:val="0C3809C0"/>
    <w:rsid w:val="0C67024A"/>
    <w:rsid w:val="0CA96C0E"/>
    <w:rsid w:val="0CB8376B"/>
    <w:rsid w:val="0CC56E87"/>
    <w:rsid w:val="0DEC4188"/>
    <w:rsid w:val="0E527771"/>
    <w:rsid w:val="0E6B438E"/>
    <w:rsid w:val="0E7B58DF"/>
    <w:rsid w:val="0E925DBF"/>
    <w:rsid w:val="0EC22A87"/>
    <w:rsid w:val="0EF820C6"/>
    <w:rsid w:val="0EFC3704"/>
    <w:rsid w:val="0F5D0520"/>
    <w:rsid w:val="0F6E4136"/>
    <w:rsid w:val="0F9F2542"/>
    <w:rsid w:val="10667503"/>
    <w:rsid w:val="109F515C"/>
    <w:rsid w:val="10DA69EA"/>
    <w:rsid w:val="1118068E"/>
    <w:rsid w:val="11992F63"/>
    <w:rsid w:val="11A45824"/>
    <w:rsid w:val="11A82F00"/>
    <w:rsid w:val="11B85B3D"/>
    <w:rsid w:val="11EE1479"/>
    <w:rsid w:val="122E3BA6"/>
    <w:rsid w:val="125647C6"/>
    <w:rsid w:val="125F040F"/>
    <w:rsid w:val="12B8748B"/>
    <w:rsid w:val="12E4166F"/>
    <w:rsid w:val="135D699C"/>
    <w:rsid w:val="13800049"/>
    <w:rsid w:val="13C034F7"/>
    <w:rsid w:val="13EC0DC3"/>
    <w:rsid w:val="143A4F2F"/>
    <w:rsid w:val="14513122"/>
    <w:rsid w:val="15284D87"/>
    <w:rsid w:val="15555898"/>
    <w:rsid w:val="15593FC9"/>
    <w:rsid w:val="156C2EC6"/>
    <w:rsid w:val="15787ABD"/>
    <w:rsid w:val="15D867AD"/>
    <w:rsid w:val="162C0691"/>
    <w:rsid w:val="16365F4C"/>
    <w:rsid w:val="165879B7"/>
    <w:rsid w:val="166401E6"/>
    <w:rsid w:val="168937C6"/>
    <w:rsid w:val="16D57191"/>
    <w:rsid w:val="16D81BBD"/>
    <w:rsid w:val="17343EB7"/>
    <w:rsid w:val="176C18A3"/>
    <w:rsid w:val="17872239"/>
    <w:rsid w:val="178F64CD"/>
    <w:rsid w:val="18112FE1"/>
    <w:rsid w:val="181F135A"/>
    <w:rsid w:val="182D2272"/>
    <w:rsid w:val="18A54C29"/>
    <w:rsid w:val="18B72480"/>
    <w:rsid w:val="18B8291A"/>
    <w:rsid w:val="18CF05F1"/>
    <w:rsid w:val="18DD155B"/>
    <w:rsid w:val="194618B5"/>
    <w:rsid w:val="1960643E"/>
    <w:rsid w:val="19693059"/>
    <w:rsid w:val="197A5CA2"/>
    <w:rsid w:val="19962C07"/>
    <w:rsid w:val="19E51B54"/>
    <w:rsid w:val="19F5683E"/>
    <w:rsid w:val="19FF1090"/>
    <w:rsid w:val="1A0508F6"/>
    <w:rsid w:val="1A330456"/>
    <w:rsid w:val="1A482B5D"/>
    <w:rsid w:val="1B0911B7"/>
    <w:rsid w:val="1B2E7041"/>
    <w:rsid w:val="1B372FDB"/>
    <w:rsid w:val="1B3B0715"/>
    <w:rsid w:val="1B744212"/>
    <w:rsid w:val="1BDE0896"/>
    <w:rsid w:val="1C206FA5"/>
    <w:rsid w:val="1C2564C4"/>
    <w:rsid w:val="1C640D9B"/>
    <w:rsid w:val="1C6956D2"/>
    <w:rsid w:val="1C6D0B7F"/>
    <w:rsid w:val="1CC52286"/>
    <w:rsid w:val="1CCF6DFC"/>
    <w:rsid w:val="1CED1726"/>
    <w:rsid w:val="1D0E035A"/>
    <w:rsid w:val="1D382052"/>
    <w:rsid w:val="1D74500E"/>
    <w:rsid w:val="1D993AD9"/>
    <w:rsid w:val="1D9A3AA1"/>
    <w:rsid w:val="1DAB29F9"/>
    <w:rsid w:val="1DB001FD"/>
    <w:rsid w:val="1DB054FC"/>
    <w:rsid w:val="1DB74FDB"/>
    <w:rsid w:val="1DCC5203"/>
    <w:rsid w:val="1E2C33C6"/>
    <w:rsid w:val="1E2C5A06"/>
    <w:rsid w:val="1E766B63"/>
    <w:rsid w:val="1ECA6903"/>
    <w:rsid w:val="1F3C0388"/>
    <w:rsid w:val="1F5F0B1F"/>
    <w:rsid w:val="1F917B69"/>
    <w:rsid w:val="1FA9753D"/>
    <w:rsid w:val="1FD525A7"/>
    <w:rsid w:val="2020143C"/>
    <w:rsid w:val="20661027"/>
    <w:rsid w:val="20A0235A"/>
    <w:rsid w:val="20AD53AE"/>
    <w:rsid w:val="20D34A89"/>
    <w:rsid w:val="20EA55E7"/>
    <w:rsid w:val="2109207F"/>
    <w:rsid w:val="211014F1"/>
    <w:rsid w:val="21134173"/>
    <w:rsid w:val="2162068D"/>
    <w:rsid w:val="21870911"/>
    <w:rsid w:val="221D105C"/>
    <w:rsid w:val="23255595"/>
    <w:rsid w:val="23800C37"/>
    <w:rsid w:val="238E2BA1"/>
    <w:rsid w:val="23A767A1"/>
    <w:rsid w:val="24AC2611"/>
    <w:rsid w:val="25123BFB"/>
    <w:rsid w:val="251946ED"/>
    <w:rsid w:val="255D3471"/>
    <w:rsid w:val="25D9109C"/>
    <w:rsid w:val="26527EB6"/>
    <w:rsid w:val="26650B6D"/>
    <w:rsid w:val="26A76454"/>
    <w:rsid w:val="26DD385B"/>
    <w:rsid w:val="27573945"/>
    <w:rsid w:val="27872D0A"/>
    <w:rsid w:val="27CC5A46"/>
    <w:rsid w:val="27D25E69"/>
    <w:rsid w:val="27D34DCB"/>
    <w:rsid w:val="288E77A5"/>
    <w:rsid w:val="28DA181D"/>
    <w:rsid w:val="29EF5FF1"/>
    <w:rsid w:val="29F24FFB"/>
    <w:rsid w:val="29F44AF3"/>
    <w:rsid w:val="2A6A2F36"/>
    <w:rsid w:val="2AB5318E"/>
    <w:rsid w:val="2AE17A5A"/>
    <w:rsid w:val="2B1220B7"/>
    <w:rsid w:val="2B8F42B0"/>
    <w:rsid w:val="2BE00CC4"/>
    <w:rsid w:val="2C3F0EDD"/>
    <w:rsid w:val="2C567FD4"/>
    <w:rsid w:val="2CD77367"/>
    <w:rsid w:val="2D7E7D54"/>
    <w:rsid w:val="2DE93CFB"/>
    <w:rsid w:val="2EBD7BBE"/>
    <w:rsid w:val="2EBE1C12"/>
    <w:rsid w:val="2EC75176"/>
    <w:rsid w:val="2F2C104F"/>
    <w:rsid w:val="2FBC45F2"/>
    <w:rsid w:val="303C2266"/>
    <w:rsid w:val="30907D36"/>
    <w:rsid w:val="30D754DD"/>
    <w:rsid w:val="30FA3FE7"/>
    <w:rsid w:val="310F752F"/>
    <w:rsid w:val="3163566D"/>
    <w:rsid w:val="317401D7"/>
    <w:rsid w:val="318F79EC"/>
    <w:rsid w:val="31954849"/>
    <w:rsid w:val="319E66A5"/>
    <w:rsid w:val="31C03781"/>
    <w:rsid w:val="31D16A05"/>
    <w:rsid w:val="321A4CA3"/>
    <w:rsid w:val="322546D1"/>
    <w:rsid w:val="3273368E"/>
    <w:rsid w:val="327444E8"/>
    <w:rsid w:val="3295106B"/>
    <w:rsid w:val="32A80A7D"/>
    <w:rsid w:val="32DA3899"/>
    <w:rsid w:val="32F542C5"/>
    <w:rsid w:val="33164CE7"/>
    <w:rsid w:val="331F2D62"/>
    <w:rsid w:val="33861048"/>
    <w:rsid w:val="339943F7"/>
    <w:rsid w:val="33E86A1F"/>
    <w:rsid w:val="34485135"/>
    <w:rsid w:val="344D12AF"/>
    <w:rsid w:val="34C957E7"/>
    <w:rsid w:val="353C06AF"/>
    <w:rsid w:val="359101F8"/>
    <w:rsid w:val="35AF70D3"/>
    <w:rsid w:val="364960CE"/>
    <w:rsid w:val="367D6415"/>
    <w:rsid w:val="368402F7"/>
    <w:rsid w:val="36AE738B"/>
    <w:rsid w:val="36E76B36"/>
    <w:rsid w:val="36FF3742"/>
    <w:rsid w:val="379B4665"/>
    <w:rsid w:val="37D7646D"/>
    <w:rsid w:val="37DC42DB"/>
    <w:rsid w:val="37E62BB6"/>
    <w:rsid w:val="38685317"/>
    <w:rsid w:val="390C2146"/>
    <w:rsid w:val="39394689"/>
    <w:rsid w:val="395B4E7C"/>
    <w:rsid w:val="3AC23405"/>
    <w:rsid w:val="3B0F4CDC"/>
    <w:rsid w:val="3B505E76"/>
    <w:rsid w:val="3B692047"/>
    <w:rsid w:val="3B694015"/>
    <w:rsid w:val="3B7F50FF"/>
    <w:rsid w:val="3BE6099F"/>
    <w:rsid w:val="3C011D0B"/>
    <w:rsid w:val="3C244E59"/>
    <w:rsid w:val="3C2F392C"/>
    <w:rsid w:val="3C463BC1"/>
    <w:rsid w:val="3C6E0303"/>
    <w:rsid w:val="3CC82C16"/>
    <w:rsid w:val="3CE91162"/>
    <w:rsid w:val="3CED55B5"/>
    <w:rsid w:val="3D1E3B88"/>
    <w:rsid w:val="3D2B06CE"/>
    <w:rsid w:val="3D4E4289"/>
    <w:rsid w:val="3D530908"/>
    <w:rsid w:val="3D567E34"/>
    <w:rsid w:val="3D755078"/>
    <w:rsid w:val="3D96794B"/>
    <w:rsid w:val="3DAB2C5E"/>
    <w:rsid w:val="3DAD3592"/>
    <w:rsid w:val="3DCC6348"/>
    <w:rsid w:val="3DDA0A65"/>
    <w:rsid w:val="3E0D106C"/>
    <w:rsid w:val="3E1D1C4B"/>
    <w:rsid w:val="3E296E90"/>
    <w:rsid w:val="3EBD28FC"/>
    <w:rsid w:val="3ECB154C"/>
    <w:rsid w:val="3ED92FDD"/>
    <w:rsid w:val="3F5A0192"/>
    <w:rsid w:val="3F9115F7"/>
    <w:rsid w:val="40482F1A"/>
    <w:rsid w:val="40572841"/>
    <w:rsid w:val="408975F5"/>
    <w:rsid w:val="41092C50"/>
    <w:rsid w:val="410A5AEA"/>
    <w:rsid w:val="41B468A9"/>
    <w:rsid w:val="42164036"/>
    <w:rsid w:val="42366486"/>
    <w:rsid w:val="4244355F"/>
    <w:rsid w:val="42477F1B"/>
    <w:rsid w:val="429A1687"/>
    <w:rsid w:val="432B79FC"/>
    <w:rsid w:val="43E443EC"/>
    <w:rsid w:val="4400619E"/>
    <w:rsid w:val="442A1360"/>
    <w:rsid w:val="44316F05"/>
    <w:rsid w:val="44D53433"/>
    <w:rsid w:val="44E62116"/>
    <w:rsid w:val="44FD40A7"/>
    <w:rsid w:val="455F00F4"/>
    <w:rsid w:val="45AC3600"/>
    <w:rsid w:val="45F150A0"/>
    <w:rsid w:val="46225BDA"/>
    <w:rsid w:val="462E5779"/>
    <w:rsid w:val="466B698E"/>
    <w:rsid w:val="46B06F09"/>
    <w:rsid w:val="46DA5DEA"/>
    <w:rsid w:val="46EA5A39"/>
    <w:rsid w:val="472C24BA"/>
    <w:rsid w:val="474D263A"/>
    <w:rsid w:val="478B0645"/>
    <w:rsid w:val="47AD3198"/>
    <w:rsid w:val="48222599"/>
    <w:rsid w:val="48557C03"/>
    <w:rsid w:val="489A776F"/>
    <w:rsid w:val="4961000C"/>
    <w:rsid w:val="496723E7"/>
    <w:rsid w:val="49826363"/>
    <w:rsid w:val="49F8781C"/>
    <w:rsid w:val="4A2512BA"/>
    <w:rsid w:val="4A325785"/>
    <w:rsid w:val="4A4B3B0F"/>
    <w:rsid w:val="4A54305C"/>
    <w:rsid w:val="4A5E0A17"/>
    <w:rsid w:val="4AB307E8"/>
    <w:rsid w:val="4AC92DBD"/>
    <w:rsid w:val="4ACD120C"/>
    <w:rsid w:val="4AD4767A"/>
    <w:rsid w:val="4AD8457E"/>
    <w:rsid w:val="4AEB209B"/>
    <w:rsid w:val="4AF81D3A"/>
    <w:rsid w:val="4B0C4E64"/>
    <w:rsid w:val="4B172DAA"/>
    <w:rsid w:val="4B2E23F0"/>
    <w:rsid w:val="4B6C0794"/>
    <w:rsid w:val="4B81308B"/>
    <w:rsid w:val="4BBE3774"/>
    <w:rsid w:val="4C5573A0"/>
    <w:rsid w:val="4C6D6F48"/>
    <w:rsid w:val="4C82356D"/>
    <w:rsid w:val="4CFF59A5"/>
    <w:rsid w:val="4D2E2EEC"/>
    <w:rsid w:val="4D394F13"/>
    <w:rsid w:val="4DC807D3"/>
    <w:rsid w:val="4E6E6945"/>
    <w:rsid w:val="4EC76DE4"/>
    <w:rsid w:val="4ED15BE1"/>
    <w:rsid w:val="4EE259CC"/>
    <w:rsid w:val="4F15603B"/>
    <w:rsid w:val="4F3465F9"/>
    <w:rsid w:val="4F6C5D67"/>
    <w:rsid w:val="4FCB2904"/>
    <w:rsid w:val="50496B57"/>
    <w:rsid w:val="50561658"/>
    <w:rsid w:val="509E2A87"/>
    <w:rsid w:val="50AA0A5D"/>
    <w:rsid w:val="50FB5437"/>
    <w:rsid w:val="51255559"/>
    <w:rsid w:val="51656440"/>
    <w:rsid w:val="519C0A4F"/>
    <w:rsid w:val="51C00B21"/>
    <w:rsid w:val="51EE739B"/>
    <w:rsid w:val="51FD5246"/>
    <w:rsid w:val="5201179A"/>
    <w:rsid w:val="5214712D"/>
    <w:rsid w:val="521C0444"/>
    <w:rsid w:val="521E31BF"/>
    <w:rsid w:val="521E3EFC"/>
    <w:rsid w:val="52235C69"/>
    <w:rsid w:val="529D0578"/>
    <w:rsid w:val="529E485D"/>
    <w:rsid w:val="52A04B99"/>
    <w:rsid w:val="52AD1734"/>
    <w:rsid w:val="52D23823"/>
    <w:rsid w:val="52FE4D63"/>
    <w:rsid w:val="53183661"/>
    <w:rsid w:val="53402E34"/>
    <w:rsid w:val="534C0638"/>
    <w:rsid w:val="53915C12"/>
    <w:rsid w:val="53A61A97"/>
    <w:rsid w:val="53B86CFB"/>
    <w:rsid w:val="53E06252"/>
    <w:rsid w:val="53E421E6"/>
    <w:rsid w:val="540825EF"/>
    <w:rsid w:val="543541FD"/>
    <w:rsid w:val="54534C76"/>
    <w:rsid w:val="549C03CB"/>
    <w:rsid w:val="54D51BAA"/>
    <w:rsid w:val="54F719A1"/>
    <w:rsid w:val="55393461"/>
    <w:rsid w:val="5576097F"/>
    <w:rsid w:val="55794BB0"/>
    <w:rsid w:val="55825812"/>
    <w:rsid w:val="56813F32"/>
    <w:rsid w:val="572B657F"/>
    <w:rsid w:val="57D85BBE"/>
    <w:rsid w:val="58044073"/>
    <w:rsid w:val="580F3D1C"/>
    <w:rsid w:val="586A67F1"/>
    <w:rsid w:val="587358E6"/>
    <w:rsid w:val="589E069A"/>
    <w:rsid w:val="58BF33B1"/>
    <w:rsid w:val="594818B8"/>
    <w:rsid w:val="59717E9D"/>
    <w:rsid w:val="599F16E2"/>
    <w:rsid w:val="5A054C64"/>
    <w:rsid w:val="5A2748B5"/>
    <w:rsid w:val="5A7C73BA"/>
    <w:rsid w:val="5A9E001D"/>
    <w:rsid w:val="5ABD2155"/>
    <w:rsid w:val="5B21454D"/>
    <w:rsid w:val="5C5D2B35"/>
    <w:rsid w:val="5C74633B"/>
    <w:rsid w:val="5CB44411"/>
    <w:rsid w:val="5CE639D8"/>
    <w:rsid w:val="5D011C7D"/>
    <w:rsid w:val="5D4F1B4F"/>
    <w:rsid w:val="5D882F75"/>
    <w:rsid w:val="5DB92802"/>
    <w:rsid w:val="5E3A60F9"/>
    <w:rsid w:val="5E430429"/>
    <w:rsid w:val="5E7A0EF2"/>
    <w:rsid w:val="5EC06747"/>
    <w:rsid w:val="5EFF7895"/>
    <w:rsid w:val="5F664FAE"/>
    <w:rsid w:val="5F667F53"/>
    <w:rsid w:val="5F9F45AD"/>
    <w:rsid w:val="5FE12B03"/>
    <w:rsid w:val="600C257F"/>
    <w:rsid w:val="60CE1216"/>
    <w:rsid w:val="612D755A"/>
    <w:rsid w:val="613F2026"/>
    <w:rsid w:val="614416A2"/>
    <w:rsid w:val="618B7898"/>
    <w:rsid w:val="61A92379"/>
    <w:rsid w:val="61D92B8C"/>
    <w:rsid w:val="62DC0D7C"/>
    <w:rsid w:val="63B5013F"/>
    <w:rsid w:val="63B61BD3"/>
    <w:rsid w:val="63CE3BE1"/>
    <w:rsid w:val="63F20007"/>
    <w:rsid w:val="640B10C9"/>
    <w:rsid w:val="649E1B02"/>
    <w:rsid w:val="64CA3C4D"/>
    <w:rsid w:val="64CB1A0C"/>
    <w:rsid w:val="64D43F9E"/>
    <w:rsid w:val="64DC4773"/>
    <w:rsid w:val="65087CA6"/>
    <w:rsid w:val="654D1E8A"/>
    <w:rsid w:val="659D74D4"/>
    <w:rsid w:val="65A84414"/>
    <w:rsid w:val="65C36B5C"/>
    <w:rsid w:val="65EA022C"/>
    <w:rsid w:val="6611036A"/>
    <w:rsid w:val="66644E48"/>
    <w:rsid w:val="666850E5"/>
    <w:rsid w:val="66BB458D"/>
    <w:rsid w:val="66BC52A6"/>
    <w:rsid w:val="66BC6A7F"/>
    <w:rsid w:val="66D14BF3"/>
    <w:rsid w:val="66D6176D"/>
    <w:rsid w:val="67654F94"/>
    <w:rsid w:val="67B5411E"/>
    <w:rsid w:val="680447AD"/>
    <w:rsid w:val="68806F02"/>
    <w:rsid w:val="689617A7"/>
    <w:rsid w:val="68B63CF9"/>
    <w:rsid w:val="69076E24"/>
    <w:rsid w:val="694F4657"/>
    <w:rsid w:val="697201AE"/>
    <w:rsid w:val="69884D94"/>
    <w:rsid w:val="698F49D5"/>
    <w:rsid w:val="69A21516"/>
    <w:rsid w:val="69D052CB"/>
    <w:rsid w:val="6A03474D"/>
    <w:rsid w:val="6A432B95"/>
    <w:rsid w:val="6A731776"/>
    <w:rsid w:val="6AEA24F9"/>
    <w:rsid w:val="6B7316A4"/>
    <w:rsid w:val="6B8B03F8"/>
    <w:rsid w:val="6BCC5A30"/>
    <w:rsid w:val="6BDF6FA6"/>
    <w:rsid w:val="6C2777FB"/>
    <w:rsid w:val="6C5B1AF3"/>
    <w:rsid w:val="6C5E5634"/>
    <w:rsid w:val="6C7672FB"/>
    <w:rsid w:val="6C904337"/>
    <w:rsid w:val="6CC428B7"/>
    <w:rsid w:val="6D4600D1"/>
    <w:rsid w:val="6D477ADA"/>
    <w:rsid w:val="6D5875C3"/>
    <w:rsid w:val="6D703D6B"/>
    <w:rsid w:val="6DA320D9"/>
    <w:rsid w:val="6E121420"/>
    <w:rsid w:val="6E196680"/>
    <w:rsid w:val="6E3C187C"/>
    <w:rsid w:val="6EF94940"/>
    <w:rsid w:val="6F2807E8"/>
    <w:rsid w:val="6F9208F0"/>
    <w:rsid w:val="6FEB7342"/>
    <w:rsid w:val="6FFD17E8"/>
    <w:rsid w:val="700976FD"/>
    <w:rsid w:val="7035425D"/>
    <w:rsid w:val="708B7819"/>
    <w:rsid w:val="708C7F39"/>
    <w:rsid w:val="709D6074"/>
    <w:rsid w:val="70E35F04"/>
    <w:rsid w:val="725D0AA2"/>
    <w:rsid w:val="72AD19B1"/>
    <w:rsid w:val="72E15506"/>
    <w:rsid w:val="72FD2EC9"/>
    <w:rsid w:val="73053F25"/>
    <w:rsid w:val="736C0F60"/>
    <w:rsid w:val="738E1D1D"/>
    <w:rsid w:val="73B5323A"/>
    <w:rsid w:val="73BA07BE"/>
    <w:rsid w:val="741B0EB4"/>
    <w:rsid w:val="743A3C07"/>
    <w:rsid w:val="74410E5E"/>
    <w:rsid w:val="745246E1"/>
    <w:rsid w:val="7463798D"/>
    <w:rsid w:val="746A23FC"/>
    <w:rsid w:val="748405C5"/>
    <w:rsid w:val="75183646"/>
    <w:rsid w:val="7581481F"/>
    <w:rsid w:val="75B12050"/>
    <w:rsid w:val="76376752"/>
    <w:rsid w:val="76E96259"/>
    <w:rsid w:val="76EB312B"/>
    <w:rsid w:val="76EC5507"/>
    <w:rsid w:val="770F4494"/>
    <w:rsid w:val="773224FA"/>
    <w:rsid w:val="773C186D"/>
    <w:rsid w:val="778F4FBE"/>
    <w:rsid w:val="77D6083E"/>
    <w:rsid w:val="77E65994"/>
    <w:rsid w:val="781F3B0E"/>
    <w:rsid w:val="782F4F2E"/>
    <w:rsid w:val="78362761"/>
    <w:rsid w:val="78424451"/>
    <w:rsid w:val="785E75C1"/>
    <w:rsid w:val="792B0C91"/>
    <w:rsid w:val="793162A6"/>
    <w:rsid w:val="794D0B22"/>
    <w:rsid w:val="799A0ACD"/>
    <w:rsid w:val="79F34A7A"/>
    <w:rsid w:val="7A056A22"/>
    <w:rsid w:val="7A3D1BFB"/>
    <w:rsid w:val="7A4A1AF6"/>
    <w:rsid w:val="7AA056B9"/>
    <w:rsid w:val="7AAE400A"/>
    <w:rsid w:val="7B155E1F"/>
    <w:rsid w:val="7B311661"/>
    <w:rsid w:val="7B551150"/>
    <w:rsid w:val="7BED4493"/>
    <w:rsid w:val="7C7D59E5"/>
    <w:rsid w:val="7CE42E26"/>
    <w:rsid w:val="7D3B25C7"/>
    <w:rsid w:val="7D904EA6"/>
    <w:rsid w:val="7DC81FED"/>
    <w:rsid w:val="7DCB56F9"/>
    <w:rsid w:val="7DD24CD9"/>
    <w:rsid w:val="7DED7888"/>
    <w:rsid w:val="7E061496"/>
    <w:rsid w:val="7E0622C2"/>
    <w:rsid w:val="7E0F6CA2"/>
    <w:rsid w:val="7E431356"/>
    <w:rsid w:val="7E4D4151"/>
    <w:rsid w:val="7EAA3A51"/>
    <w:rsid w:val="7F7A379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i/>
    </w:rPr>
  </w:style>
  <w:style w:type="character" w:styleId="21">
    <w:name w:val="Hyperlink"/>
    <w:basedOn w:val="16"/>
    <w:unhideWhenUsed/>
    <w:qFormat/>
    <w:uiPriority w:val="99"/>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3898</Words>
  <Characters>4179</Characters>
  <Lines>234</Lines>
  <Paragraphs>66</Paragraphs>
  <TotalTime>35</TotalTime>
  <ScaleCrop>false</ScaleCrop>
  <LinksUpToDate>false</LinksUpToDate>
  <CharactersWithSpaces>4758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cp:lastModifiedBy>
  <cp:lastPrinted>2020-03-25T07:32:00Z</cp:lastPrinted>
  <dcterms:modified xsi:type="dcterms:W3CDTF">2025-09-20T00:53:13Z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95237D4AEAC5471DB65B0E6964628F77_13</vt:lpwstr>
  </property>
  <property fmtid="{D5CDD505-2E9C-101B-9397-08002B2CF9AE}" pid="4" name="KSOTemplateDocerSaveRecord">
    <vt:lpwstr>eyJoZGlkIjoiMWNkOTA2YTU2YTMyNWMxZDllOWFmNTY2NDdiZGVlOTgiLCJ1c2VySWQiOiIzNTIyMjUzNzQifQ==</vt:lpwstr>
  </property>
</Properties>
</file>