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3A7" w:rsidRDefault="00A763A7" w:rsidP="00A763A7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宋体" w:eastAsia="宋体" w:cs="宋体" w:hint="eastAsia"/>
          <w:b/>
          <w:bCs/>
          <w:color w:val="000000"/>
          <w:kern w:val="0"/>
          <w:szCs w:val="21"/>
        </w:rPr>
        <w:t>单孔箱涵设计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(</w:t>
      </w:r>
      <w:r>
        <w:rPr>
          <w:rFonts w:ascii="宋体" w:eastAsia="宋体" w:cs="宋体" w:hint="eastAsia"/>
          <w:color w:val="000000"/>
          <w:kern w:val="0"/>
          <w:szCs w:val="21"/>
        </w:rPr>
        <w:t>南京管廊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B2)</w:t>
      </w: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u w:val="single"/>
        </w:rPr>
      </w:pPr>
      <w:r>
        <w:rPr>
          <w:rFonts w:ascii="宋体" w:eastAsia="宋体" w:cs="宋体" w:hint="eastAsia"/>
          <w:b/>
          <w:bCs/>
          <w:color w:val="000000"/>
          <w:kern w:val="0"/>
          <w:szCs w:val="21"/>
        </w:rPr>
        <w:t>项目名称</w:t>
      </w:r>
      <w:r>
        <w:rPr>
          <w:rFonts w:ascii="宋体" w:eastAsia="宋体" w:cs="宋体" w:hint="eastAsia"/>
          <w:color w:val="000000"/>
          <w:kern w:val="0"/>
          <w:szCs w:val="21"/>
          <w:u w:val="single"/>
        </w:rPr>
        <w:t xml:space="preserve">　　　　　　</w:t>
      </w:r>
      <w:r>
        <w:rPr>
          <w:rFonts w:ascii="宋体" w:eastAsia="宋体" w:cs="宋体" w:hint="eastAsia"/>
          <w:b/>
          <w:bCs/>
          <w:color w:val="000000"/>
          <w:kern w:val="0"/>
          <w:szCs w:val="21"/>
        </w:rPr>
        <w:t>构件编号</w:t>
      </w:r>
      <w:r>
        <w:rPr>
          <w:rFonts w:ascii="宋体" w:eastAsia="宋体" w:cs="宋体" w:hint="eastAsia"/>
          <w:color w:val="000000"/>
          <w:kern w:val="0"/>
          <w:szCs w:val="21"/>
          <w:u w:val="single"/>
        </w:rPr>
        <w:t xml:space="preserve">　　　　　　</w:t>
      </w:r>
      <w:r>
        <w:rPr>
          <w:rFonts w:ascii="宋体" w:eastAsia="宋体" w:cs="宋体" w:hint="eastAsia"/>
          <w:b/>
          <w:bCs/>
          <w:color w:val="000000"/>
          <w:kern w:val="0"/>
          <w:szCs w:val="21"/>
        </w:rPr>
        <w:t>日　　期</w:t>
      </w:r>
      <w:r>
        <w:rPr>
          <w:rFonts w:ascii="宋体" w:eastAsia="宋体" w:cs="宋体" w:hint="eastAsia"/>
          <w:color w:val="000000"/>
          <w:kern w:val="0"/>
          <w:szCs w:val="21"/>
          <w:u w:val="single"/>
        </w:rPr>
        <w:t xml:space="preserve">　　　　　　</w:t>
      </w: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u w:val="single"/>
        </w:rPr>
      </w:pPr>
      <w:r>
        <w:rPr>
          <w:rFonts w:ascii="宋体" w:eastAsia="宋体" w:cs="宋体" w:hint="eastAsia"/>
          <w:b/>
          <w:bCs/>
          <w:color w:val="000000"/>
          <w:kern w:val="0"/>
          <w:szCs w:val="21"/>
        </w:rPr>
        <w:t>设　　计</w:t>
      </w:r>
      <w:r>
        <w:rPr>
          <w:rFonts w:ascii="宋体" w:eastAsia="宋体" w:cs="宋体" w:hint="eastAsia"/>
          <w:color w:val="000000"/>
          <w:kern w:val="0"/>
          <w:szCs w:val="21"/>
          <w:u w:val="single"/>
        </w:rPr>
        <w:t xml:space="preserve">　　　　　　</w:t>
      </w:r>
      <w:r>
        <w:rPr>
          <w:rFonts w:ascii="宋体" w:eastAsia="宋体" w:cs="宋体" w:hint="eastAsia"/>
          <w:b/>
          <w:bCs/>
          <w:color w:val="000000"/>
          <w:kern w:val="0"/>
          <w:szCs w:val="21"/>
        </w:rPr>
        <w:t>校　　对</w:t>
      </w:r>
      <w:r>
        <w:rPr>
          <w:rFonts w:ascii="宋体" w:eastAsia="宋体" w:cs="宋体" w:hint="eastAsia"/>
          <w:color w:val="000000"/>
          <w:kern w:val="0"/>
          <w:szCs w:val="21"/>
          <w:u w:val="single"/>
        </w:rPr>
        <w:t xml:space="preserve">　　　　　　</w:t>
      </w:r>
      <w:r>
        <w:rPr>
          <w:rFonts w:ascii="宋体" w:eastAsia="宋体" w:cs="宋体" w:hint="eastAsia"/>
          <w:b/>
          <w:bCs/>
          <w:color w:val="000000"/>
          <w:kern w:val="0"/>
          <w:szCs w:val="21"/>
        </w:rPr>
        <w:t>审　　核</w:t>
      </w:r>
      <w:r>
        <w:rPr>
          <w:rFonts w:ascii="宋体" w:eastAsia="宋体" w:cs="宋体" w:hint="eastAsia"/>
          <w:color w:val="000000"/>
          <w:kern w:val="0"/>
          <w:szCs w:val="21"/>
          <w:u w:val="single"/>
        </w:rPr>
        <w:t xml:space="preserve">　　　　　　</w:t>
      </w: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b/>
          <w:bCs/>
          <w:color w:val="000000"/>
          <w:kern w:val="0"/>
          <w:szCs w:val="21"/>
        </w:rPr>
      </w:pPr>
      <w:r>
        <w:rPr>
          <w:rFonts w:ascii="宋体" w:eastAsia="宋体" w:cs="宋体" w:hint="eastAsia"/>
          <w:b/>
          <w:bCs/>
          <w:color w:val="000000"/>
          <w:kern w:val="0"/>
          <w:szCs w:val="21"/>
        </w:rPr>
        <w:t>参考规范</w:t>
      </w:r>
      <w:r>
        <w:rPr>
          <w:rFonts w:ascii="Times New Roman" w:eastAsia="宋体" w:hAnsi="Times New Roman" w:cs="Times New Roman"/>
          <w:b/>
          <w:bCs/>
          <w:color w:val="000000"/>
          <w:kern w:val="0"/>
          <w:szCs w:val="21"/>
        </w:rPr>
        <w:t>:</w:t>
      </w: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《给水排水工程埋地矩形管管道结构设计规程》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(CECS 145-2002)</w:t>
      </w:r>
      <w:r>
        <w:rPr>
          <w:rFonts w:ascii="宋体" w:eastAsia="宋体" w:cs="宋体" w:hint="eastAsia"/>
          <w:color w:val="000000"/>
          <w:kern w:val="0"/>
          <w:szCs w:val="21"/>
        </w:rPr>
        <w:t>，本文简称《矩形管道规程》</w:t>
      </w: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《混凝土结构设计规范》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(GB 50010-2010),  </w:t>
      </w:r>
      <w:r>
        <w:rPr>
          <w:rFonts w:ascii="宋体" w:eastAsia="宋体" w:cs="宋体" w:hint="eastAsia"/>
          <w:color w:val="000000"/>
          <w:kern w:val="0"/>
          <w:szCs w:val="21"/>
        </w:rPr>
        <w:t>本文简称《混凝土规范》</w:t>
      </w: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宋体" w:eastAsia="宋体" w:cs="宋体" w:hint="eastAsia"/>
          <w:color w:val="000000"/>
          <w:kern w:val="0"/>
          <w:szCs w:val="21"/>
        </w:rPr>
        <w:t>钢筋：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d - HPB300; D - HRB335; E - HRB400; F - RRB400; G - HRB500; Q - HRBF400; R - HRBF500</w:t>
      </w: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-----------------------------------------------------------------------</w:t>
      </w: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b/>
          <w:bCs/>
          <w:color w:val="000000"/>
          <w:kern w:val="0"/>
          <w:szCs w:val="21"/>
        </w:rPr>
      </w:pPr>
      <w:r>
        <w:rPr>
          <w:rFonts w:ascii="宋体" w:eastAsia="宋体" w:cs="宋体"/>
          <w:b/>
          <w:bCs/>
          <w:color w:val="000000"/>
          <w:kern w:val="0"/>
          <w:szCs w:val="21"/>
        </w:rPr>
        <w:t xml:space="preserve">1 </w:t>
      </w:r>
      <w:r>
        <w:rPr>
          <w:rFonts w:ascii="宋体" w:eastAsia="宋体" w:cs="宋体" w:hint="eastAsia"/>
          <w:b/>
          <w:bCs/>
          <w:color w:val="000000"/>
          <w:kern w:val="0"/>
          <w:szCs w:val="21"/>
        </w:rPr>
        <w:t>基本资料</w:t>
      </w: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1.1 </w:t>
      </w:r>
      <w:r>
        <w:rPr>
          <w:rFonts w:ascii="宋体" w:eastAsia="宋体" w:cs="宋体" w:hint="eastAsia"/>
          <w:color w:val="000000"/>
          <w:kern w:val="0"/>
          <w:szCs w:val="21"/>
        </w:rPr>
        <w:t>几何信息</w:t>
      </w: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866"/>
        <w:gridCol w:w="1088"/>
      </w:tblGrid>
      <w:tr w:rsidR="00A763A7" w:rsidTr="00A8464C">
        <w:trPr>
          <w:trHeight w:val="400"/>
        </w:trPr>
        <w:tc>
          <w:tcPr>
            <w:tcW w:w="186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对称结构</w:t>
            </w:r>
          </w:p>
        </w:tc>
        <w:tc>
          <w:tcPr>
            <w:tcW w:w="108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√</w:t>
            </w:r>
          </w:p>
        </w:tc>
      </w:tr>
      <w:tr w:rsidR="00A763A7" w:rsidTr="00A8464C">
        <w:trPr>
          <w:trHeight w:val="400"/>
        </w:trPr>
        <w:tc>
          <w:tcPr>
            <w:tcW w:w="186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孔净高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H(m)</w:t>
            </w:r>
          </w:p>
        </w:tc>
        <w:tc>
          <w:tcPr>
            <w:tcW w:w="108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3.150</w:t>
            </w:r>
          </w:p>
        </w:tc>
      </w:tr>
      <w:tr w:rsidR="00A763A7" w:rsidTr="00A8464C">
        <w:trPr>
          <w:trHeight w:val="400"/>
        </w:trPr>
        <w:tc>
          <w:tcPr>
            <w:tcW w:w="186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孔净跨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L(m)</w:t>
            </w:r>
          </w:p>
        </w:tc>
        <w:tc>
          <w:tcPr>
            <w:tcW w:w="108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4.400</w:t>
            </w:r>
          </w:p>
        </w:tc>
      </w:tr>
      <w:tr w:rsidR="00A763A7" w:rsidTr="00A8464C">
        <w:trPr>
          <w:trHeight w:val="400"/>
        </w:trPr>
        <w:tc>
          <w:tcPr>
            <w:tcW w:w="186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底板厚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d1(mm)</w:t>
            </w:r>
          </w:p>
        </w:tc>
        <w:tc>
          <w:tcPr>
            <w:tcW w:w="108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400</w:t>
            </w:r>
          </w:p>
        </w:tc>
      </w:tr>
      <w:tr w:rsidR="00A763A7" w:rsidTr="00A8464C">
        <w:trPr>
          <w:trHeight w:val="400"/>
        </w:trPr>
        <w:tc>
          <w:tcPr>
            <w:tcW w:w="186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顶板厚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d2(mm)</w:t>
            </w:r>
          </w:p>
        </w:tc>
        <w:tc>
          <w:tcPr>
            <w:tcW w:w="108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350</w:t>
            </w:r>
          </w:p>
        </w:tc>
      </w:tr>
      <w:tr w:rsidR="00A763A7" w:rsidTr="00A8464C">
        <w:trPr>
          <w:trHeight w:val="400"/>
        </w:trPr>
        <w:tc>
          <w:tcPr>
            <w:tcW w:w="186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侧墙厚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d3(mm)</w:t>
            </w:r>
          </w:p>
        </w:tc>
        <w:tc>
          <w:tcPr>
            <w:tcW w:w="108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350</w:t>
            </w:r>
          </w:p>
        </w:tc>
      </w:tr>
      <w:tr w:rsidR="00A763A7" w:rsidTr="00A8464C">
        <w:trPr>
          <w:trHeight w:val="400"/>
        </w:trPr>
        <w:tc>
          <w:tcPr>
            <w:tcW w:w="1866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底板外挑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Le(mm)</w:t>
            </w:r>
          </w:p>
        </w:tc>
        <w:tc>
          <w:tcPr>
            <w:tcW w:w="1088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400</w:t>
            </w:r>
          </w:p>
        </w:tc>
      </w:tr>
    </w:tbl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866"/>
        <w:gridCol w:w="1088"/>
      </w:tblGrid>
      <w:tr w:rsidR="00A763A7" w:rsidTr="00A8464C">
        <w:trPr>
          <w:trHeight w:val="400"/>
        </w:trPr>
        <w:tc>
          <w:tcPr>
            <w:tcW w:w="186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管道重要性系数</w:t>
            </w:r>
          </w:p>
        </w:tc>
        <w:tc>
          <w:tcPr>
            <w:tcW w:w="108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1.0</w:t>
            </w:r>
          </w:p>
        </w:tc>
      </w:tr>
      <w:tr w:rsidR="00A763A7" w:rsidTr="00A8464C">
        <w:trPr>
          <w:trHeight w:val="400"/>
        </w:trPr>
        <w:tc>
          <w:tcPr>
            <w:tcW w:w="186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填土标高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(m)</w:t>
            </w:r>
          </w:p>
        </w:tc>
        <w:tc>
          <w:tcPr>
            <w:tcW w:w="108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4.900</w:t>
            </w:r>
          </w:p>
        </w:tc>
      </w:tr>
      <w:tr w:rsidR="00A763A7" w:rsidTr="00A8464C">
        <w:trPr>
          <w:trHeight w:val="400"/>
        </w:trPr>
        <w:tc>
          <w:tcPr>
            <w:tcW w:w="186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涵内设计水深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(m)</w:t>
            </w:r>
          </w:p>
        </w:tc>
        <w:tc>
          <w:tcPr>
            <w:tcW w:w="108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0.000</w:t>
            </w:r>
          </w:p>
        </w:tc>
      </w:tr>
      <w:tr w:rsidR="00A763A7" w:rsidTr="00A8464C">
        <w:trPr>
          <w:trHeight w:val="400"/>
        </w:trPr>
        <w:tc>
          <w:tcPr>
            <w:tcW w:w="186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涵内洪水深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(m)</w:t>
            </w:r>
          </w:p>
        </w:tc>
        <w:tc>
          <w:tcPr>
            <w:tcW w:w="108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0.000</w:t>
            </w:r>
          </w:p>
        </w:tc>
      </w:tr>
      <w:tr w:rsidR="00A763A7" w:rsidTr="00A8464C">
        <w:trPr>
          <w:trHeight w:val="400"/>
        </w:trPr>
        <w:tc>
          <w:tcPr>
            <w:tcW w:w="186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地下水标高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(m)</w:t>
            </w:r>
          </w:p>
        </w:tc>
        <w:tc>
          <w:tcPr>
            <w:tcW w:w="108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4.900</w:t>
            </w:r>
          </w:p>
        </w:tc>
      </w:tr>
      <w:tr w:rsidR="00A763A7" w:rsidTr="00A8464C">
        <w:trPr>
          <w:trHeight w:val="400"/>
        </w:trPr>
        <w:tc>
          <w:tcPr>
            <w:tcW w:w="1866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涵内水重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</w:t>
            </w:r>
            <w:proofErr w:type="spellStart"/>
            <w:r>
              <w:rPr>
                <w:rFonts w:ascii="宋体" w:eastAsia="宋体" w:cs="宋体"/>
                <w:color w:val="000000"/>
                <w:kern w:val="0"/>
                <w:szCs w:val="21"/>
              </w:rPr>
              <w:t>kN</w:t>
            </w:r>
            <w:proofErr w:type="spellEnd"/>
            <w:r>
              <w:rPr>
                <w:rFonts w:ascii="宋体" w:eastAsia="宋体" w:cs="宋体"/>
                <w:color w:val="000000"/>
                <w:kern w:val="0"/>
                <w:szCs w:val="21"/>
              </w:rPr>
              <w:t>/m</w:t>
            </w:r>
            <w:r>
              <w:rPr>
                <w:rFonts w:ascii="宋体" w:eastAsia="宋体" w:cs="宋体"/>
                <w:color w:val="000000"/>
                <w:kern w:val="0"/>
                <w:szCs w:val="21"/>
                <w:vertAlign w:val="superscript"/>
              </w:rPr>
              <w:t>3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088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10.00</w:t>
            </w:r>
          </w:p>
        </w:tc>
      </w:tr>
    </w:tbl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lastRenderedPageBreak/>
        <w:t xml:space="preserve">        </w:t>
      </w: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 wp14:anchorId="64A32DD0" wp14:editId="63218297">
            <wp:extent cx="3600450" cy="2390775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39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1.2 </w:t>
      </w:r>
      <w:r>
        <w:rPr>
          <w:rFonts w:ascii="宋体" w:eastAsia="宋体" w:cs="宋体" w:hint="eastAsia"/>
          <w:color w:val="000000"/>
          <w:kern w:val="0"/>
          <w:szCs w:val="21"/>
        </w:rPr>
        <w:t>地基及荷载信息</w:t>
      </w: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涵顶汽车荷载</w:t>
      </w:r>
      <w:r>
        <w:rPr>
          <w:rFonts w:ascii="宋体" w:eastAsia="宋体" w:cs="宋体"/>
          <w:color w:val="000000"/>
          <w:kern w:val="0"/>
          <w:szCs w:val="21"/>
        </w:rPr>
        <w:t xml:space="preserve">35.00 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kN</w:t>
      </w:r>
      <w:proofErr w:type="spellEnd"/>
      <w:r>
        <w:rPr>
          <w:rFonts w:ascii="宋体" w:eastAsia="宋体" w:cs="宋体"/>
          <w:color w:val="000000"/>
          <w:kern w:val="0"/>
          <w:szCs w:val="21"/>
        </w:rPr>
        <w:t>/m</w:t>
      </w:r>
      <w:r>
        <w:rPr>
          <w:rFonts w:ascii="宋体" w:eastAsia="宋体" w:cs="宋体"/>
          <w:color w:val="000000"/>
          <w:kern w:val="0"/>
          <w:szCs w:val="21"/>
          <w:vertAlign w:val="superscript"/>
        </w:rPr>
        <w:t>2</w:t>
      </w: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竖向附加活载</w:t>
      </w:r>
      <w:r>
        <w:rPr>
          <w:rFonts w:ascii="宋体" w:eastAsia="宋体" w:cs="宋体"/>
          <w:color w:val="000000"/>
          <w:kern w:val="0"/>
          <w:szCs w:val="21"/>
        </w:rPr>
        <w:t xml:space="preserve">0.00 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kN</w:t>
      </w:r>
      <w:proofErr w:type="spellEnd"/>
      <w:r>
        <w:rPr>
          <w:rFonts w:ascii="宋体" w:eastAsia="宋体" w:cs="宋体"/>
          <w:color w:val="000000"/>
          <w:kern w:val="0"/>
          <w:szCs w:val="21"/>
        </w:rPr>
        <w:t>/m</w:t>
      </w:r>
      <w:r>
        <w:rPr>
          <w:rFonts w:ascii="宋体" w:eastAsia="宋体" w:cs="宋体"/>
          <w:color w:val="000000"/>
          <w:kern w:val="0"/>
          <w:szCs w:val="21"/>
          <w:vertAlign w:val="superscript"/>
        </w:rPr>
        <w:t>2</w:t>
      </w: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涵侧汽车荷载等效土厚</w:t>
      </w:r>
      <w:r>
        <w:rPr>
          <w:rFonts w:ascii="宋体" w:eastAsia="宋体" w:cs="宋体"/>
          <w:color w:val="000000"/>
          <w:kern w:val="0"/>
          <w:szCs w:val="21"/>
        </w:rPr>
        <w:t>2.00 m</w:t>
      </w: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水平附加活载</w:t>
      </w:r>
      <w:r>
        <w:rPr>
          <w:rFonts w:ascii="宋体" w:eastAsia="宋体" w:cs="宋体"/>
          <w:color w:val="000000"/>
          <w:kern w:val="0"/>
          <w:szCs w:val="21"/>
        </w:rPr>
        <w:t xml:space="preserve">0.00 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kN</w:t>
      </w:r>
      <w:proofErr w:type="spellEnd"/>
      <w:r>
        <w:rPr>
          <w:rFonts w:ascii="宋体" w:eastAsia="宋体" w:cs="宋体"/>
          <w:color w:val="000000"/>
          <w:kern w:val="0"/>
          <w:szCs w:val="21"/>
        </w:rPr>
        <w:t>/m</w:t>
      </w:r>
      <w:r>
        <w:rPr>
          <w:rFonts w:ascii="宋体" w:eastAsia="宋体" w:cs="宋体"/>
          <w:color w:val="000000"/>
          <w:kern w:val="0"/>
          <w:szCs w:val="21"/>
          <w:vertAlign w:val="superscript"/>
        </w:rPr>
        <w:t>2</w:t>
      </w: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填土容重</w:t>
      </w:r>
      <w:r>
        <w:rPr>
          <w:rFonts w:ascii="宋体" w:eastAsia="宋体" w:cs="宋体"/>
          <w:color w:val="000000"/>
          <w:kern w:val="0"/>
          <w:szCs w:val="21"/>
        </w:rPr>
        <w:t>18.00kN/m</w:t>
      </w:r>
      <w:r>
        <w:rPr>
          <w:rFonts w:ascii="宋体" w:eastAsia="宋体" w:cs="宋体"/>
          <w:color w:val="000000"/>
          <w:kern w:val="0"/>
          <w:szCs w:val="21"/>
          <w:vertAlign w:val="superscript"/>
        </w:rPr>
        <w:t>3</w:t>
      </w:r>
      <w:r>
        <w:rPr>
          <w:rFonts w:ascii="宋体" w:eastAsia="宋体" w:cs="宋体" w:hint="eastAsia"/>
          <w:color w:val="000000"/>
          <w:kern w:val="0"/>
          <w:szCs w:val="21"/>
        </w:rPr>
        <w:t>，填土饱和容重</w:t>
      </w:r>
      <w:r>
        <w:rPr>
          <w:rFonts w:ascii="宋体" w:eastAsia="宋体" w:cs="宋体"/>
          <w:color w:val="000000"/>
          <w:kern w:val="0"/>
          <w:szCs w:val="21"/>
        </w:rPr>
        <w:t>20.00kN/m</w:t>
      </w:r>
      <w:r>
        <w:rPr>
          <w:rFonts w:ascii="宋体" w:eastAsia="宋体" w:cs="宋体"/>
          <w:color w:val="000000"/>
          <w:kern w:val="0"/>
          <w:szCs w:val="21"/>
          <w:vertAlign w:val="superscript"/>
        </w:rPr>
        <w:t>3</w:t>
      </w:r>
      <w:r>
        <w:rPr>
          <w:rFonts w:ascii="宋体" w:eastAsia="宋体" w:cs="宋体" w:hint="eastAsia"/>
          <w:color w:val="000000"/>
          <w:kern w:val="0"/>
          <w:szCs w:val="21"/>
        </w:rPr>
        <w:t>，内摩擦角</w:t>
      </w:r>
      <w:r>
        <w:rPr>
          <w:rFonts w:ascii="宋体" w:eastAsia="宋体" w:cs="宋体"/>
          <w:color w:val="000000"/>
          <w:kern w:val="0"/>
          <w:szCs w:val="21"/>
        </w:rPr>
        <w:t>30</w:t>
      </w:r>
      <w:r>
        <w:rPr>
          <w:rFonts w:ascii="宋体" w:eastAsia="宋体" w:cs="宋体" w:hint="eastAsia"/>
          <w:color w:val="000000"/>
          <w:kern w:val="0"/>
          <w:szCs w:val="21"/>
        </w:rPr>
        <w:t>度，垂直土压力系数</w:t>
      </w:r>
      <w:r>
        <w:rPr>
          <w:rFonts w:ascii="宋体" w:eastAsia="宋体" w:cs="宋体"/>
          <w:color w:val="000000"/>
          <w:kern w:val="0"/>
          <w:szCs w:val="21"/>
        </w:rPr>
        <w:t>1.00</w:t>
      </w: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局部作用系数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Kn</w:t>
      </w:r>
      <w:proofErr w:type="spellEnd"/>
      <w:r>
        <w:rPr>
          <w:rFonts w:ascii="宋体" w:eastAsia="宋体" w:cs="宋体"/>
          <w:color w:val="000000"/>
          <w:kern w:val="0"/>
          <w:szCs w:val="21"/>
        </w:rPr>
        <w:t>=1.00</w:t>
      </w: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地基承载力特征值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fa</w:t>
      </w:r>
      <w:proofErr w:type="spellEnd"/>
      <w:r>
        <w:rPr>
          <w:rFonts w:ascii="宋体" w:eastAsia="宋体" w:cs="宋体"/>
          <w:color w:val="000000"/>
          <w:kern w:val="0"/>
          <w:szCs w:val="21"/>
        </w:rPr>
        <w:t>=100.00kPa</w:t>
      </w: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抗浮安全系数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K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f</w:t>
      </w:r>
      <w:proofErr w:type="spellEnd"/>
      <w:r>
        <w:rPr>
          <w:rFonts w:ascii="宋体" w:eastAsia="宋体" w:cs="宋体"/>
          <w:color w:val="000000"/>
          <w:kern w:val="0"/>
          <w:szCs w:val="21"/>
        </w:rPr>
        <w:t>=1.05</w:t>
      </w: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3291"/>
        <w:gridCol w:w="1936"/>
      </w:tblGrid>
      <w:tr w:rsidR="00A763A7" w:rsidTr="00A8464C">
        <w:trPr>
          <w:trHeight w:val="400"/>
        </w:trPr>
        <w:tc>
          <w:tcPr>
            <w:tcW w:w="3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是否考虑地震</w:t>
            </w:r>
          </w:p>
        </w:tc>
        <w:tc>
          <w:tcPr>
            <w:tcW w:w="193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否</w:t>
            </w:r>
          </w:p>
        </w:tc>
      </w:tr>
    </w:tbl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1.3 </w:t>
      </w:r>
      <w:r>
        <w:rPr>
          <w:rFonts w:ascii="宋体" w:eastAsia="宋体" w:cs="宋体" w:hint="eastAsia"/>
          <w:color w:val="000000"/>
          <w:kern w:val="0"/>
          <w:szCs w:val="21"/>
        </w:rPr>
        <w:t>钢筋砼信息</w:t>
      </w: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622"/>
        <w:gridCol w:w="1468"/>
      </w:tblGrid>
      <w:tr w:rsidR="00A763A7" w:rsidTr="00A8464C">
        <w:trPr>
          <w:trHeight w:val="400"/>
        </w:trPr>
        <w:tc>
          <w:tcPr>
            <w:tcW w:w="262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混凝土等级</w:t>
            </w:r>
          </w:p>
        </w:tc>
        <w:tc>
          <w:tcPr>
            <w:tcW w:w="14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C35</w:t>
            </w:r>
          </w:p>
        </w:tc>
      </w:tr>
      <w:tr w:rsidR="00A763A7" w:rsidTr="00A8464C">
        <w:trPr>
          <w:trHeight w:val="400"/>
        </w:trPr>
        <w:tc>
          <w:tcPr>
            <w:tcW w:w="262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纵筋级别</w:t>
            </w:r>
          </w:p>
        </w:tc>
        <w:tc>
          <w:tcPr>
            <w:tcW w:w="146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HRB400</w:t>
            </w:r>
          </w:p>
        </w:tc>
      </w:tr>
      <w:tr w:rsidR="00A763A7" w:rsidTr="00A8464C">
        <w:trPr>
          <w:trHeight w:val="400"/>
        </w:trPr>
        <w:tc>
          <w:tcPr>
            <w:tcW w:w="262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混凝土容重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</w:t>
            </w:r>
            <w:proofErr w:type="spellStart"/>
            <w:r>
              <w:rPr>
                <w:rFonts w:ascii="宋体" w:eastAsia="宋体" w:cs="宋体"/>
                <w:color w:val="000000"/>
                <w:kern w:val="0"/>
                <w:szCs w:val="21"/>
              </w:rPr>
              <w:t>kN</w:t>
            </w:r>
            <w:proofErr w:type="spellEnd"/>
            <w:r>
              <w:rPr>
                <w:rFonts w:ascii="宋体" w:eastAsia="宋体" w:cs="宋体"/>
                <w:color w:val="000000"/>
                <w:kern w:val="0"/>
                <w:szCs w:val="21"/>
              </w:rPr>
              <w:t>/m</w:t>
            </w:r>
            <w:r>
              <w:rPr>
                <w:rFonts w:ascii="宋体" w:eastAsia="宋体" w:cs="宋体"/>
                <w:color w:val="000000"/>
                <w:kern w:val="0"/>
                <w:szCs w:val="21"/>
                <w:vertAlign w:val="superscript"/>
              </w:rPr>
              <w:t>3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46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25.50</w:t>
            </w:r>
          </w:p>
        </w:tc>
      </w:tr>
      <w:tr w:rsidR="00A763A7" w:rsidTr="00A8464C">
        <w:trPr>
          <w:trHeight w:val="400"/>
        </w:trPr>
        <w:tc>
          <w:tcPr>
            <w:tcW w:w="262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计算裂缝规范</w:t>
            </w:r>
          </w:p>
        </w:tc>
        <w:tc>
          <w:tcPr>
            <w:tcW w:w="146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混凝土规范</w:t>
            </w:r>
          </w:p>
        </w:tc>
      </w:tr>
      <w:tr w:rsidR="00A763A7" w:rsidTr="00A8464C">
        <w:trPr>
          <w:trHeight w:val="400"/>
        </w:trPr>
        <w:tc>
          <w:tcPr>
            <w:tcW w:w="262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裂缝宽度限制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(mm)</w:t>
            </w:r>
          </w:p>
        </w:tc>
        <w:tc>
          <w:tcPr>
            <w:tcW w:w="146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0.20</w:t>
            </w:r>
          </w:p>
        </w:tc>
      </w:tr>
      <w:tr w:rsidR="00A763A7" w:rsidTr="00A8464C">
        <w:trPr>
          <w:trHeight w:val="400"/>
        </w:trPr>
        <w:tc>
          <w:tcPr>
            <w:tcW w:w="262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按裂缝控制配筋</w:t>
            </w:r>
          </w:p>
        </w:tc>
        <w:tc>
          <w:tcPr>
            <w:tcW w:w="146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√</w:t>
            </w:r>
          </w:p>
        </w:tc>
      </w:tr>
      <w:tr w:rsidR="00A763A7" w:rsidTr="00A8464C">
        <w:trPr>
          <w:trHeight w:val="400"/>
        </w:trPr>
        <w:tc>
          <w:tcPr>
            <w:tcW w:w="262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顶板计算配筋方法</w:t>
            </w:r>
          </w:p>
        </w:tc>
        <w:tc>
          <w:tcPr>
            <w:tcW w:w="146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按压弯</w:t>
            </w:r>
          </w:p>
        </w:tc>
      </w:tr>
      <w:tr w:rsidR="00A763A7" w:rsidTr="00A8464C">
        <w:trPr>
          <w:trHeight w:val="400"/>
        </w:trPr>
        <w:tc>
          <w:tcPr>
            <w:tcW w:w="262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底板计算配筋方法</w:t>
            </w:r>
          </w:p>
        </w:tc>
        <w:tc>
          <w:tcPr>
            <w:tcW w:w="146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按压弯</w:t>
            </w:r>
          </w:p>
        </w:tc>
      </w:tr>
      <w:tr w:rsidR="00A763A7" w:rsidTr="00A8464C">
        <w:trPr>
          <w:trHeight w:val="400"/>
        </w:trPr>
        <w:tc>
          <w:tcPr>
            <w:tcW w:w="262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墙计算配筋方法</w:t>
            </w:r>
          </w:p>
        </w:tc>
        <w:tc>
          <w:tcPr>
            <w:tcW w:w="146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按压弯</w:t>
            </w:r>
          </w:p>
        </w:tc>
      </w:tr>
      <w:tr w:rsidR="00A763A7" w:rsidTr="00A8464C">
        <w:trPr>
          <w:trHeight w:val="400"/>
        </w:trPr>
        <w:tc>
          <w:tcPr>
            <w:tcW w:w="262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考虑温度材料强度折减</w:t>
            </w:r>
          </w:p>
        </w:tc>
        <w:tc>
          <w:tcPr>
            <w:tcW w:w="146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ㄨ</w:t>
            </w:r>
          </w:p>
        </w:tc>
      </w:tr>
      <w:tr w:rsidR="00A763A7" w:rsidTr="00A8464C">
        <w:trPr>
          <w:trHeight w:val="400"/>
        </w:trPr>
        <w:tc>
          <w:tcPr>
            <w:tcW w:w="2622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受热温度（度）</w:t>
            </w:r>
          </w:p>
        </w:tc>
        <w:tc>
          <w:tcPr>
            <w:tcW w:w="1468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---</w:t>
            </w:r>
          </w:p>
        </w:tc>
      </w:tr>
    </w:tbl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纵筋保护层厚度（</w:t>
      </w:r>
      <w:r>
        <w:rPr>
          <w:rFonts w:ascii="宋体" w:eastAsia="宋体" w:cs="宋体"/>
          <w:color w:val="000000"/>
          <w:kern w:val="0"/>
          <w:szCs w:val="21"/>
        </w:rPr>
        <w:t>mm</w:t>
      </w:r>
      <w:r>
        <w:rPr>
          <w:rFonts w:ascii="宋体" w:eastAsia="宋体" w:cs="宋体" w:hint="eastAsia"/>
          <w:color w:val="000000"/>
          <w:kern w:val="0"/>
          <w:szCs w:val="21"/>
        </w:rPr>
        <w:t>）：顶板（上</w:t>
      </w:r>
      <w:r>
        <w:rPr>
          <w:rFonts w:ascii="宋体" w:eastAsia="宋体" w:cs="宋体"/>
          <w:color w:val="000000"/>
          <w:kern w:val="0"/>
          <w:szCs w:val="21"/>
        </w:rPr>
        <w:t>30</w:t>
      </w:r>
      <w:r>
        <w:rPr>
          <w:rFonts w:ascii="宋体" w:eastAsia="宋体" w:cs="宋体" w:hint="eastAsia"/>
          <w:color w:val="000000"/>
          <w:kern w:val="0"/>
          <w:szCs w:val="21"/>
        </w:rPr>
        <w:t>，下</w:t>
      </w:r>
      <w:r>
        <w:rPr>
          <w:rFonts w:ascii="宋体" w:eastAsia="宋体" w:cs="宋体"/>
          <w:color w:val="000000"/>
          <w:kern w:val="0"/>
          <w:szCs w:val="21"/>
        </w:rPr>
        <w:t>40</w:t>
      </w:r>
      <w:r>
        <w:rPr>
          <w:rFonts w:ascii="宋体" w:eastAsia="宋体" w:cs="宋体" w:hint="eastAsia"/>
          <w:color w:val="000000"/>
          <w:kern w:val="0"/>
          <w:szCs w:val="21"/>
        </w:rPr>
        <w:t>），侧壁（内</w:t>
      </w:r>
      <w:r>
        <w:rPr>
          <w:rFonts w:ascii="宋体" w:eastAsia="宋体" w:cs="宋体"/>
          <w:color w:val="000000"/>
          <w:kern w:val="0"/>
          <w:szCs w:val="21"/>
        </w:rPr>
        <w:t>30</w:t>
      </w:r>
      <w:r>
        <w:rPr>
          <w:rFonts w:ascii="宋体" w:eastAsia="宋体" w:cs="宋体" w:hint="eastAsia"/>
          <w:color w:val="000000"/>
          <w:kern w:val="0"/>
          <w:szCs w:val="21"/>
        </w:rPr>
        <w:t>，外</w:t>
      </w:r>
      <w:r>
        <w:rPr>
          <w:rFonts w:ascii="宋体" w:eastAsia="宋体" w:cs="宋体"/>
          <w:color w:val="000000"/>
          <w:kern w:val="0"/>
          <w:szCs w:val="21"/>
        </w:rPr>
        <w:t>30</w:t>
      </w:r>
      <w:r>
        <w:rPr>
          <w:rFonts w:ascii="宋体" w:eastAsia="宋体" w:cs="宋体" w:hint="eastAsia"/>
          <w:color w:val="000000"/>
          <w:kern w:val="0"/>
          <w:szCs w:val="21"/>
        </w:rPr>
        <w:t>），底板（上</w:t>
      </w:r>
      <w:r>
        <w:rPr>
          <w:rFonts w:ascii="宋体" w:eastAsia="宋体" w:cs="宋体"/>
          <w:color w:val="000000"/>
          <w:kern w:val="0"/>
          <w:szCs w:val="21"/>
        </w:rPr>
        <w:t>40</w:t>
      </w:r>
      <w:r>
        <w:rPr>
          <w:rFonts w:ascii="宋体" w:eastAsia="宋体" w:cs="宋体" w:hint="eastAsia"/>
          <w:color w:val="000000"/>
          <w:kern w:val="0"/>
          <w:szCs w:val="21"/>
        </w:rPr>
        <w:t>，下</w:t>
      </w:r>
      <w:r>
        <w:rPr>
          <w:rFonts w:ascii="宋体" w:eastAsia="宋体" w:cs="宋体"/>
          <w:color w:val="000000"/>
          <w:kern w:val="0"/>
          <w:szCs w:val="21"/>
        </w:rPr>
        <w:t>35</w:t>
      </w:r>
      <w:r>
        <w:rPr>
          <w:rFonts w:ascii="宋体" w:eastAsia="宋体" w:cs="宋体" w:hint="eastAsia"/>
          <w:color w:val="000000"/>
          <w:kern w:val="0"/>
          <w:szCs w:val="21"/>
        </w:rPr>
        <w:t>），挑板（上</w:t>
      </w:r>
      <w:r>
        <w:rPr>
          <w:rFonts w:ascii="宋体" w:eastAsia="宋体" w:cs="宋体"/>
          <w:color w:val="000000"/>
          <w:kern w:val="0"/>
          <w:szCs w:val="21"/>
        </w:rPr>
        <w:t>40</w:t>
      </w:r>
      <w:r>
        <w:rPr>
          <w:rFonts w:ascii="宋体" w:eastAsia="宋体" w:cs="宋体" w:hint="eastAsia"/>
          <w:color w:val="000000"/>
          <w:kern w:val="0"/>
          <w:szCs w:val="21"/>
        </w:rPr>
        <w:t>，</w:t>
      </w:r>
      <w:r>
        <w:rPr>
          <w:rFonts w:ascii="宋体" w:eastAsia="宋体" w:cs="宋体" w:hint="eastAsia"/>
          <w:color w:val="000000"/>
          <w:kern w:val="0"/>
          <w:szCs w:val="21"/>
        </w:rPr>
        <w:lastRenderedPageBreak/>
        <w:t>下</w:t>
      </w:r>
      <w:r>
        <w:rPr>
          <w:rFonts w:ascii="宋体" w:eastAsia="宋体" w:cs="宋体"/>
          <w:color w:val="000000"/>
          <w:kern w:val="0"/>
          <w:szCs w:val="21"/>
        </w:rPr>
        <w:t>35</w:t>
      </w:r>
      <w:r>
        <w:rPr>
          <w:rFonts w:ascii="宋体" w:eastAsia="宋体" w:cs="宋体" w:hint="eastAsia"/>
          <w:color w:val="000000"/>
          <w:kern w:val="0"/>
          <w:szCs w:val="21"/>
        </w:rPr>
        <w:t>）</w:t>
      </w: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1.4 </w:t>
      </w:r>
      <w:r>
        <w:rPr>
          <w:rFonts w:ascii="宋体" w:eastAsia="宋体" w:cs="宋体" w:hint="eastAsia"/>
          <w:color w:val="000000"/>
          <w:kern w:val="0"/>
          <w:szCs w:val="21"/>
        </w:rPr>
        <w:t>计算内容</w:t>
      </w: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cs="宋体"/>
          <w:color w:val="000000"/>
          <w:kern w:val="0"/>
          <w:szCs w:val="21"/>
        </w:rPr>
        <w:t>1</w:t>
      </w:r>
      <w:r>
        <w:rPr>
          <w:rFonts w:ascii="宋体" w:eastAsia="宋体" w:cs="宋体" w:hint="eastAsia"/>
          <w:color w:val="000000"/>
          <w:kern w:val="0"/>
          <w:szCs w:val="21"/>
        </w:rPr>
        <w:t>）荷载计算</w:t>
      </w: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cs="宋体"/>
          <w:color w:val="000000"/>
          <w:kern w:val="0"/>
          <w:szCs w:val="21"/>
        </w:rPr>
        <w:t>2</w:t>
      </w:r>
      <w:r>
        <w:rPr>
          <w:rFonts w:ascii="宋体" w:eastAsia="宋体" w:cs="宋体" w:hint="eastAsia"/>
          <w:color w:val="000000"/>
          <w:kern w:val="0"/>
          <w:szCs w:val="21"/>
        </w:rPr>
        <w:t>）地基承载力验算</w:t>
      </w: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cs="宋体"/>
          <w:color w:val="000000"/>
          <w:kern w:val="0"/>
          <w:szCs w:val="21"/>
        </w:rPr>
        <w:t>3</w:t>
      </w:r>
      <w:r>
        <w:rPr>
          <w:rFonts w:ascii="宋体" w:eastAsia="宋体" w:cs="宋体" w:hint="eastAsia"/>
          <w:color w:val="000000"/>
          <w:kern w:val="0"/>
          <w:szCs w:val="21"/>
        </w:rPr>
        <w:t>）抗浮验算</w:t>
      </w: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cs="宋体"/>
          <w:color w:val="000000"/>
          <w:kern w:val="0"/>
          <w:szCs w:val="21"/>
        </w:rPr>
        <w:t>4</w:t>
      </w:r>
      <w:r>
        <w:rPr>
          <w:rFonts w:ascii="宋体" w:eastAsia="宋体" w:cs="宋体" w:hint="eastAsia"/>
          <w:color w:val="000000"/>
          <w:kern w:val="0"/>
          <w:szCs w:val="21"/>
        </w:rPr>
        <w:t>）内力计算</w:t>
      </w: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cs="宋体"/>
          <w:color w:val="000000"/>
          <w:kern w:val="0"/>
          <w:szCs w:val="21"/>
        </w:rPr>
        <w:t>5</w:t>
      </w:r>
      <w:r>
        <w:rPr>
          <w:rFonts w:ascii="宋体" w:eastAsia="宋体" w:cs="宋体" w:hint="eastAsia"/>
          <w:color w:val="000000"/>
          <w:kern w:val="0"/>
          <w:szCs w:val="21"/>
        </w:rPr>
        <w:t>）配筋计算</w:t>
      </w: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cs="宋体"/>
          <w:color w:val="000000"/>
          <w:kern w:val="0"/>
          <w:szCs w:val="21"/>
        </w:rPr>
        <w:t>6</w:t>
      </w:r>
      <w:r>
        <w:rPr>
          <w:rFonts w:ascii="宋体" w:eastAsia="宋体" w:cs="宋体" w:hint="eastAsia"/>
          <w:color w:val="000000"/>
          <w:kern w:val="0"/>
          <w:szCs w:val="21"/>
        </w:rPr>
        <w:t>）裂缝验算</w:t>
      </w: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b/>
          <w:bCs/>
          <w:color w:val="000000"/>
          <w:kern w:val="0"/>
          <w:szCs w:val="21"/>
        </w:rPr>
      </w:pPr>
      <w:r>
        <w:rPr>
          <w:rFonts w:ascii="宋体" w:eastAsia="宋体" w:cs="宋体"/>
          <w:b/>
          <w:bCs/>
          <w:color w:val="000000"/>
          <w:kern w:val="0"/>
          <w:szCs w:val="21"/>
        </w:rPr>
        <w:t xml:space="preserve">2 </w:t>
      </w:r>
      <w:r>
        <w:rPr>
          <w:rFonts w:ascii="宋体" w:eastAsia="宋体" w:cs="宋体" w:hint="eastAsia"/>
          <w:b/>
          <w:bCs/>
          <w:color w:val="000000"/>
          <w:kern w:val="0"/>
          <w:szCs w:val="21"/>
        </w:rPr>
        <w:t>计算过程及结果</w:t>
      </w: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</w:t>
      </w:r>
      <w:r>
        <w:rPr>
          <w:rFonts w:ascii="宋体" w:eastAsia="宋体" w:cs="宋体" w:hint="eastAsia"/>
          <w:color w:val="000000"/>
          <w:kern w:val="0"/>
          <w:szCs w:val="21"/>
        </w:rPr>
        <w:t>单位说明：轴力、剪力：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kN</w:t>
      </w:r>
      <w:proofErr w:type="spellEnd"/>
      <w:r>
        <w:rPr>
          <w:rFonts w:ascii="宋体" w:eastAsia="宋体" w:cs="宋体"/>
          <w:color w:val="000000"/>
          <w:kern w:val="0"/>
          <w:szCs w:val="21"/>
        </w:rPr>
        <w:t>/m</w:t>
      </w:r>
      <w:r>
        <w:rPr>
          <w:rFonts w:ascii="宋体" w:eastAsia="宋体" w:cs="宋体" w:hint="eastAsia"/>
          <w:color w:val="000000"/>
          <w:kern w:val="0"/>
          <w:szCs w:val="21"/>
        </w:rPr>
        <w:t>，弯矩：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kN.m</w:t>
      </w:r>
      <w:proofErr w:type="spellEnd"/>
      <w:r>
        <w:rPr>
          <w:rFonts w:ascii="宋体" w:eastAsia="宋体" w:cs="宋体"/>
          <w:color w:val="000000"/>
          <w:kern w:val="0"/>
          <w:szCs w:val="21"/>
        </w:rPr>
        <w:t>/m</w:t>
      </w:r>
      <w:r>
        <w:rPr>
          <w:rFonts w:ascii="宋体" w:eastAsia="宋体" w:cs="宋体" w:hint="eastAsia"/>
          <w:color w:val="000000"/>
          <w:kern w:val="0"/>
          <w:szCs w:val="21"/>
        </w:rPr>
        <w:t>，应力：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kPa</w:t>
      </w:r>
      <w:proofErr w:type="spellEnd"/>
      <w:r>
        <w:rPr>
          <w:rFonts w:ascii="宋体" w:eastAsia="宋体" w:cs="宋体" w:hint="eastAsia"/>
          <w:color w:val="000000"/>
          <w:kern w:val="0"/>
          <w:szCs w:val="21"/>
        </w:rPr>
        <w:t>，钢筋面积：</w:t>
      </w:r>
      <w:r>
        <w:rPr>
          <w:rFonts w:ascii="宋体" w:eastAsia="宋体" w:cs="宋体"/>
          <w:color w:val="000000"/>
          <w:kern w:val="0"/>
          <w:szCs w:val="21"/>
        </w:rPr>
        <w:t>mm</w:t>
      </w:r>
      <w:r>
        <w:rPr>
          <w:rFonts w:ascii="宋体" w:eastAsia="宋体" w:cs="宋体"/>
          <w:color w:val="000000"/>
          <w:kern w:val="0"/>
          <w:szCs w:val="21"/>
          <w:vertAlign w:val="superscript"/>
        </w:rPr>
        <w:t>2</w:t>
      </w:r>
      <w:r>
        <w:rPr>
          <w:rFonts w:ascii="宋体" w:eastAsia="宋体" w:cs="宋体" w:hint="eastAsia"/>
          <w:color w:val="000000"/>
          <w:kern w:val="0"/>
          <w:szCs w:val="21"/>
        </w:rPr>
        <w:t>，裂缝宽度：</w:t>
      </w:r>
      <w:r>
        <w:rPr>
          <w:rFonts w:ascii="宋体" w:eastAsia="宋体" w:cs="宋体"/>
          <w:color w:val="000000"/>
          <w:kern w:val="0"/>
          <w:szCs w:val="21"/>
        </w:rPr>
        <w:t>mm</w:t>
      </w:r>
      <w:r>
        <w:rPr>
          <w:rFonts w:ascii="宋体" w:eastAsia="宋体" w:cs="宋体" w:hint="eastAsia"/>
          <w:color w:val="000000"/>
          <w:kern w:val="0"/>
          <w:szCs w:val="21"/>
        </w:rPr>
        <w:t>。</w:t>
      </w: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</w:t>
      </w:r>
      <w:r>
        <w:rPr>
          <w:rFonts w:ascii="宋体" w:eastAsia="宋体" w:cs="宋体" w:hint="eastAsia"/>
          <w:color w:val="000000"/>
          <w:kern w:val="0"/>
          <w:szCs w:val="21"/>
        </w:rPr>
        <w:t>计算说明：</w:t>
      </w: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      </w:t>
      </w:r>
      <w:r>
        <w:rPr>
          <w:rFonts w:ascii="宋体" w:eastAsia="宋体" w:cs="宋体" w:hint="eastAsia"/>
          <w:color w:val="000000"/>
          <w:kern w:val="0"/>
          <w:szCs w:val="21"/>
        </w:rPr>
        <w:t>恒荷载：水池结构自重，土的竖向及侧向压力。</w:t>
      </w: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      </w:t>
      </w:r>
      <w:r>
        <w:rPr>
          <w:rFonts w:ascii="宋体" w:eastAsia="宋体" w:cs="宋体" w:hint="eastAsia"/>
          <w:color w:val="000000"/>
          <w:kern w:val="0"/>
          <w:szCs w:val="21"/>
        </w:rPr>
        <w:t>活荷载：内水压力，外水压力，汽车荷载。</w:t>
      </w: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</w:t>
      </w:r>
      <w:r>
        <w:rPr>
          <w:rFonts w:ascii="宋体" w:eastAsia="宋体" w:cs="宋体" w:hint="eastAsia"/>
          <w:color w:val="000000"/>
          <w:kern w:val="0"/>
          <w:szCs w:val="21"/>
        </w:rPr>
        <w:t>配筋计算方法：</w:t>
      </w: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      </w:t>
      </w:r>
      <w:r>
        <w:rPr>
          <w:rFonts w:ascii="宋体" w:eastAsia="宋体" w:cs="宋体" w:hint="eastAsia"/>
          <w:color w:val="000000"/>
          <w:kern w:val="0"/>
          <w:szCs w:val="21"/>
        </w:rPr>
        <w:t>顶</w:t>
      </w:r>
      <w:r>
        <w:rPr>
          <w:rFonts w:ascii="宋体" w:eastAsia="宋体" w:cs="宋体"/>
          <w:color w:val="000000"/>
          <w:kern w:val="0"/>
          <w:szCs w:val="21"/>
        </w:rPr>
        <w:t xml:space="preserve">  </w:t>
      </w:r>
      <w:r>
        <w:rPr>
          <w:rFonts w:ascii="宋体" w:eastAsia="宋体" w:cs="宋体" w:hint="eastAsia"/>
          <w:color w:val="000000"/>
          <w:kern w:val="0"/>
          <w:szCs w:val="21"/>
        </w:rPr>
        <w:t>板：按压弯</w:t>
      </w: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      </w:t>
      </w:r>
      <w:r>
        <w:rPr>
          <w:rFonts w:ascii="宋体" w:eastAsia="宋体" w:cs="宋体" w:hint="eastAsia"/>
          <w:color w:val="000000"/>
          <w:kern w:val="0"/>
          <w:szCs w:val="21"/>
        </w:rPr>
        <w:t>底</w:t>
      </w:r>
      <w:r>
        <w:rPr>
          <w:rFonts w:ascii="宋体" w:eastAsia="宋体" w:cs="宋体"/>
          <w:color w:val="000000"/>
          <w:kern w:val="0"/>
          <w:szCs w:val="21"/>
        </w:rPr>
        <w:t xml:space="preserve">  </w:t>
      </w:r>
      <w:r>
        <w:rPr>
          <w:rFonts w:ascii="宋体" w:eastAsia="宋体" w:cs="宋体" w:hint="eastAsia"/>
          <w:color w:val="000000"/>
          <w:kern w:val="0"/>
          <w:szCs w:val="21"/>
        </w:rPr>
        <w:t>板：按压弯</w:t>
      </w: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      </w:t>
      </w:r>
      <w:r>
        <w:rPr>
          <w:rFonts w:ascii="宋体" w:eastAsia="宋体" w:cs="宋体" w:hint="eastAsia"/>
          <w:color w:val="000000"/>
          <w:kern w:val="0"/>
          <w:szCs w:val="21"/>
        </w:rPr>
        <w:t>墙</w:t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：按压弯</w:t>
      </w: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      </w:t>
      </w:r>
      <w:r>
        <w:rPr>
          <w:rFonts w:ascii="宋体" w:eastAsia="宋体" w:cs="宋体" w:hint="eastAsia"/>
          <w:color w:val="000000"/>
          <w:kern w:val="0"/>
          <w:szCs w:val="21"/>
        </w:rPr>
        <w:t>挑</w:t>
      </w:r>
      <w:r>
        <w:rPr>
          <w:rFonts w:ascii="宋体" w:eastAsia="宋体" w:cs="宋体"/>
          <w:color w:val="000000"/>
          <w:kern w:val="0"/>
          <w:szCs w:val="21"/>
        </w:rPr>
        <w:t xml:space="preserve">  </w:t>
      </w:r>
      <w:r>
        <w:rPr>
          <w:rFonts w:ascii="宋体" w:eastAsia="宋体" w:cs="宋体" w:hint="eastAsia"/>
          <w:color w:val="000000"/>
          <w:kern w:val="0"/>
          <w:szCs w:val="21"/>
        </w:rPr>
        <w:t>板：按纯弯</w:t>
      </w: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</w:t>
      </w:r>
      <w:r>
        <w:rPr>
          <w:rFonts w:ascii="宋体" w:eastAsia="宋体" w:cs="宋体" w:hint="eastAsia"/>
          <w:color w:val="000000"/>
          <w:kern w:val="0"/>
          <w:szCs w:val="21"/>
        </w:rPr>
        <w:t>弯矩正负号规则：</w:t>
      </w: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      </w:t>
      </w:r>
      <w:r>
        <w:rPr>
          <w:rFonts w:ascii="宋体" w:eastAsia="宋体" w:cs="宋体" w:hint="eastAsia"/>
          <w:color w:val="000000"/>
          <w:kern w:val="0"/>
          <w:szCs w:val="21"/>
        </w:rPr>
        <w:t>顶</w:t>
      </w:r>
      <w:r>
        <w:rPr>
          <w:rFonts w:ascii="宋体" w:eastAsia="宋体" w:cs="宋体"/>
          <w:color w:val="000000"/>
          <w:kern w:val="0"/>
          <w:szCs w:val="21"/>
        </w:rPr>
        <w:t xml:space="preserve">  </w:t>
      </w:r>
      <w:r>
        <w:rPr>
          <w:rFonts w:ascii="宋体" w:eastAsia="宋体" w:cs="宋体" w:hint="eastAsia"/>
          <w:color w:val="000000"/>
          <w:kern w:val="0"/>
          <w:szCs w:val="21"/>
        </w:rPr>
        <w:t>板：下侧受拉为正，上侧受拉为负</w:t>
      </w: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      </w:t>
      </w:r>
      <w:r>
        <w:rPr>
          <w:rFonts w:ascii="宋体" w:eastAsia="宋体" w:cs="宋体" w:hint="eastAsia"/>
          <w:color w:val="000000"/>
          <w:kern w:val="0"/>
          <w:szCs w:val="21"/>
        </w:rPr>
        <w:t>侧</w:t>
      </w:r>
      <w:r>
        <w:rPr>
          <w:rFonts w:ascii="宋体" w:eastAsia="宋体" w:cs="宋体"/>
          <w:color w:val="000000"/>
          <w:kern w:val="0"/>
          <w:szCs w:val="21"/>
        </w:rPr>
        <w:t xml:space="preserve">  </w:t>
      </w:r>
      <w:r>
        <w:rPr>
          <w:rFonts w:ascii="宋体" w:eastAsia="宋体" w:cs="宋体" w:hint="eastAsia"/>
          <w:color w:val="000000"/>
          <w:kern w:val="0"/>
          <w:szCs w:val="21"/>
        </w:rPr>
        <w:t>墙：外侧受拉为正，内侧受拉为负</w:t>
      </w: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      </w:t>
      </w:r>
      <w:r>
        <w:rPr>
          <w:rFonts w:ascii="宋体" w:eastAsia="宋体" w:cs="宋体" w:hint="eastAsia"/>
          <w:color w:val="000000"/>
          <w:kern w:val="0"/>
          <w:szCs w:val="21"/>
        </w:rPr>
        <w:t>底</w:t>
      </w:r>
      <w:r>
        <w:rPr>
          <w:rFonts w:ascii="宋体" w:eastAsia="宋体" w:cs="宋体"/>
          <w:color w:val="000000"/>
          <w:kern w:val="0"/>
          <w:szCs w:val="21"/>
        </w:rPr>
        <w:t xml:space="preserve">  </w:t>
      </w:r>
      <w:r>
        <w:rPr>
          <w:rFonts w:ascii="宋体" w:eastAsia="宋体" w:cs="宋体" w:hint="eastAsia"/>
          <w:color w:val="000000"/>
          <w:kern w:val="0"/>
          <w:szCs w:val="21"/>
        </w:rPr>
        <w:t>板：下侧受拉为正，上侧受拉为负</w:t>
      </w: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      </w:t>
      </w:r>
      <w:r>
        <w:rPr>
          <w:rFonts w:ascii="宋体" w:eastAsia="宋体" w:cs="宋体" w:hint="eastAsia"/>
          <w:color w:val="000000"/>
          <w:kern w:val="0"/>
          <w:szCs w:val="21"/>
        </w:rPr>
        <w:t>挑</w:t>
      </w:r>
      <w:r>
        <w:rPr>
          <w:rFonts w:ascii="宋体" w:eastAsia="宋体" w:cs="宋体"/>
          <w:color w:val="000000"/>
          <w:kern w:val="0"/>
          <w:szCs w:val="21"/>
        </w:rPr>
        <w:t xml:space="preserve">  </w:t>
      </w:r>
      <w:r>
        <w:rPr>
          <w:rFonts w:ascii="宋体" w:eastAsia="宋体" w:cs="宋体" w:hint="eastAsia"/>
          <w:color w:val="000000"/>
          <w:kern w:val="0"/>
          <w:szCs w:val="21"/>
        </w:rPr>
        <w:t>板：下侧受拉为正，上侧受拉为负</w:t>
      </w: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</w:t>
      </w:r>
      <w:r>
        <w:rPr>
          <w:rFonts w:ascii="宋体" w:eastAsia="宋体" w:cs="宋体" w:hint="eastAsia"/>
          <w:color w:val="000000"/>
          <w:kern w:val="0"/>
          <w:szCs w:val="21"/>
        </w:rPr>
        <w:t>轴力受拉为正，受压为负</w:t>
      </w: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2.1 </w:t>
      </w:r>
      <w:r>
        <w:rPr>
          <w:rFonts w:ascii="宋体" w:eastAsia="宋体" w:cs="宋体" w:hint="eastAsia"/>
          <w:color w:val="000000"/>
          <w:kern w:val="0"/>
          <w:szCs w:val="21"/>
        </w:rPr>
        <w:t>构件编号</w:t>
      </w: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  </w:t>
      </w: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 wp14:anchorId="179BC8A1" wp14:editId="4E6C7FEF">
            <wp:extent cx="3600450" cy="247650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2.2 </w:t>
      </w:r>
      <w:r>
        <w:rPr>
          <w:rFonts w:ascii="宋体" w:eastAsia="宋体" w:cs="宋体" w:hint="eastAsia"/>
          <w:color w:val="000000"/>
          <w:kern w:val="0"/>
          <w:szCs w:val="21"/>
        </w:rPr>
        <w:t>荷载计算</w:t>
      </w: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2.2.1 </w:t>
      </w:r>
      <w:r>
        <w:rPr>
          <w:rFonts w:ascii="宋体" w:eastAsia="宋体" w:cs="宋体" w:hint="eastAsia"/>
          <w:color w:val="000000"/>
          <w:kern w:val="0"/>
          <w:szCs w:val="21"/>
        </w:rPr>
        <w:t>荷载组合系数</w:t>
      </w: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</w:t>
      </w:r>
      <w:r>
        <w:rPr>
          <w:rFonts w:ascii="宋体" w:eastAsia="宋体" w:cs="宋体" w:hint="eastAsia"/>
          <w:color w:val="000000"/>
          <w:kern w:val="0"/>
          <w:szCs w:val="21"/>
        </w:rPr>
        <w:t>基本组合系数表</w:t>
      </w: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991"/>
        <w:gridCol w:w="991"/>
        <w:gridCol w:w="991"/>
        <w:gridCol w:w="991"/>
        <w:gridCol w:w="991"/>
        <w:gridCol w:w="991"/>
        <w:gridCol w:w="991"/>
        <w:gridCol w:w="991"/>
        <w:gridCol w:w="991"/>
      </w:tblGrid>
      <w:tr w:rsidR="00A763A7" w:rsidTr="00A8464C">
        <w:trPr>
          <w:trHeight w:val="400"/>
        </w:trPr>
        <w:tc>
          <w:tcPr>
            <w:tcW w:w="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自重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土压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内水压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洪水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外水压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汽车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顶板活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侧墙活</w:t>
            </w:r>
          </w:p>
        </w:tc>
      </w:tr>
      <w:tr w:rsidR="00A763A7" w:rsidTr="00A8464C">
        <w:trPr>
          <w:trHeight w:val="400"/>
        </w:trPr>
        <w:tc>
          <w:tcPr>
            <w:tcW w:w="99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1.30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1.27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  <w:tr w:rsidR="00A763A7" w:rsidTr="00A8464C">
        <w:trPr>
          <w:trHeight w:val="400"/>
        </w:trPr>
        <w:tc>
          <w:tcPr>
            <w:tcW w:w="99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1.30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1.27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1.27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1.26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  <w:tr w:rsidR="00A763A7" w:rsidTr="00A8464C">
        <w:trPr>
          <w:trHeight w:val="400"/>
        </w:trPr>
        <w:tc>
          <w:tcPr>
            <w:tcW w:w="99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1.30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1.27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1.27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1.27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1.26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  <w:tr w:rsidR="00A763A7" w:rsidTr="00A8464C">
        <w:trPr>
          <w:trHeight w:val="400"/>
        </w:trPr>
        <w:tc>
          <w:tcPr>
            <w:tcW w:w="991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1.00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1.27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1.27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1.40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</w:tbl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</w:t>
      </w:r>
      <w:r>
        <w:rPr>
          <w:rFonts w:ascii="宋体" w:eastAsia="宋体" w:cs="宋体" w:hint="eastAsia"/>
          <w:color w:val="000000"/>
          <w:kern w:val="0"/>
          <w:szCs w:val="21"/>
        </w:rPr>
        <w:t>准永久组合系数表</w:t>
      </w: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566"/>
        <w:gridCol w:w="783"/>
        <w:gridCol w:w="783"/>
        <w:gridCol w:w="783"/>
        <w:gridCol w:w="939"/>
        <w:gridCol w:w="939"/>
      </w:tblGrid>
      <w:tr w:rsidR="00A763A7" w:rsidTr="00A8464C">
        <w:trPr>
          <w:trHeight w:val="400"/>
        </w:trPr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内水压</w:t>
            </w:r>
          </w:p>
        </w:tc>
        <w:tc>
          <w:tcPr>
            <w:tcW w:w="78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外水压</w:t>
            </w:r>
          </w:p>
        </w:tc>
        <w:tc>
          <w:tcPr>
            <w:tcW w:w="78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汽车</w:t>
            </w:r>
          </w:p>
        </w:tc>
        <w:tc>
          <w:tcPr>
            <w:tcW w:w="93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顶板活载</w:t>
            </w:r>
          </w:p>
        </w:tc>
        <w:tc>
          <w:tcPr>
            <w:tcW w:w="93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侧壁活载</w:t>
            </w:r>
          </w:p>
        </w:tc>
      </w:tr>
      <w:tr w:rsidR="00A763A7" w:rsidTr="00A8464C">
        <w:trPr>
          <w:trHeight w:val="400"/>
        </w:trPr>
        <w:tc>
          <w:tcPr>
            <w:tcW w:w="1566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准永久值系数</w:t>
            </w:r>
          </w:p>
        </w:tc>
        <w:tc>
          <w:tcPr>
            <w:tcW w:w="783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1.00</w:t>
            </w:r>
          </w:p>
        </w:tc>
        <w:tc>
          <w:tcPr>
            <w:tcW w:w="783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1.00</w:t>
            </w:r>
          </w:p>
        </w:tc>
        <w:tc>
          <w:tcPr>
            <w:tcW w:w="783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0.50</w:t>
            </w:r>
          </w:p>
        </w:tc>
        <w:tc>
          <w:tcPr>
            <w:tcW w:w="93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0.50</w:t>
            </w:r>
          </w:p>
        </w:tc>
        <w:tc>
          <w:tcPr>
            <w:tcW w:w="939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0.50</w:t>
            </w:r>
          </w:p>
        </w:tc>
      </w:tr>
    </w:tbl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2.2.2 </w:t>
      </w:r>
      <w:r>
        <w:rPr>
          <w:rFonts w:ascii="宋体" w:eastAsia="宋体" w:cs="宋体" w:hint="eastAsia"/>
          <w:color w:val="000000"/>
          <w:kern w:val="0"/>
          <w:szCs w:val="21"/>
        </w:rPr>
        <w:t>荷载标准值</w:t>
      </w: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自重</w:t>
      </w: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 wp14:anchorId="3374DD8D" wp14:editId="25642904">
            <wp:extent cx="3600450" cy="295275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95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土压力</w:t>
      </w: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lastRenderedPageBreak/>
        <w:drawing>
          <wp:inline distT="0" distB="0" distL="0" distR="0" wp14:anchorId="0E863A2D" wp14:editId="4E727AE8">
            <wp:extent cx="3600450" cy="2962275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96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外水压力</w:t>
      </w: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 wp14:anchorId="18E1F6B7" wp14:editId="2FC29B8E">
            <wp:extent cx="3600450" cy="2962275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96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汽车荷载</w:t>
      </w: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lastRenderedPageBreak/>
        <w:drawing>
          <wp:inline distT="0" distB="0" distL="0" distR="0" wp14:anchorId="57D65E97" wp14:editId="55F7B60C">
            <wp:extent cx="3600450" cy="3400425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340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2.2.3 </w:t>
      </w:r>
      <w:r>
        <w:rPr>
          <w:rFonts w:ascii="宋体" w:eastAsia="宋体" w:cs="宋体" w:hint="eastAsia"/>
          <w:color w:val="000000"/>
          <w:kern w:val="0"/>
          <w:szCs w:val="21"/>
        </w:rPr>
        <w:t>荷载计算（基本组合）</w:t>
      </w:r>
    </w:p>
    <w:tbl>
      <w:tblPr>
        <w:tblW w:w="5000" w:type="pct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798"/>
        <w:gridCol w:w="798"/>
        <w:gridCol w:w="798"/>
        <w:gridCol w:w="797"/>
        <w:gridCol w:w="797"/>
        <w:gridCol w:w="797"/>
        <w:gridCol w:w="797"/>
        <w:gridCol w:w="797"/>
        <w:gridCol w:w="797"/>
        <w:gridCol w:w="797"/>
        <w:gridCol w:w="797"/>
        <w:gridCol w:w="797"/>
        <w:gridCol w:w="787"/>
      </w:tblGrid>
      <w:tr w:rsidR="00A763A7" w:rsidTr="00444F9F">
        <w:trPr>
          <w:trHeight w:val="400"/>
        </w:trPr>
        <w:tc>
          <w:tcPr>
            <w:tcW w:w="385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部位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侧墙内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侧墙外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左挑板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右挑板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</w:tr>
      <w:tr w:rsidR="00A763A7" w:rsidTr="00444F9F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上部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下部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上部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下部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</w:tr>
      <w:tr w:rsidR="00A763A7" w:rsidTr="00444F9F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13.26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35.68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11.60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13.26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35.68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13.26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35.68</w:t>
            </w:r>
          </w:p>
        </w:tc>
      </w:tr>
      <w:tr w:rsidR="00A763A7" w:rsidTr="00444F9F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13.26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111.25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81.10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35.02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94.71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127.56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111.25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127.56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111.25</w:t>
            </w:r>
          </w:p>
        </w:tc>
      </w:tr>
      <w:tr w:rsidR="00A763A7" w:rsidTr="00444F9F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13.26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111.25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81.10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35.02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94.71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127.56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111.25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127.56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111.25</w:t>
            </w:r>
          </w:p>
        </w:tc>
      </w:tr>
      <w:tr w:rsidR="00A763A7" w:rsidTr="00444F9F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10.20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88.53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70.62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21.77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36.70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67.35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88.53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67.35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88.53</w:t>
            </w:r>
          </w:p>
        </w:tc>
      </w:tr>
    </w:tbl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027"/>
        <w:gridCol w:w="1643"/>
      </w:tblGrid>
      <w:tr w:rsidR="00A763A7" w:rsidTr="00A8464C">
        <w:trPr>
          <w:trHeight w:val="400"/>
        </w:trPr>
        <w:tc>
          <w:tcPr>
            <w:tcW w:w="102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侧墙自重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</w:t>
            </w:r>
            <w:proofErr w:type="spellStart"/>
            <w:r>
              <w:rPr>
                <w:rFonts w:ascii="宋体" w:eastAsia="宋体" w:cs="宋体"/>
                <w:color w:val="000000"/>
                <w:kern w:val="0"/>
                <w:szCs w:val="21"/>
              </w:rPr>
              <w:t>kN</w:t>
            </w:r>
            <w:proofErr w:type="spellEnd"/>
            <w:r>
              <w:rPr>
                <w:rFonts w:ascii="宋体" w:eastAsia="宋体" w:cs="宋体"/>
                <w:color w:val="000000"/>
                <w:kern w:val="0"/>
                <w:szCs w:val="21"/>
              </w:rPr>
              <w:t>/m)</w:t>
            </w:r>
          </w:p>
        </w:tc>
      </w:tr>
      <w:tr w:rsidR="00A763A7" w:rsidTr="00A8464C">
        <w:trPr>
          <w:trHeight w:val="400"/>
        </w:trPr>
        <w:tc>
          <w:tcPr>
            <w:tcW w:w="1027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643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36.55</w:t>
            </w:r>
          </w:p>
        </w:tc>
      </w:tr>
      <w:tr w:rsidR="00A763A7" w:rsidTr="00A8464C">
        <w:trPr>
          <w:trHeight w:val="400"/>
        </w:trPr>
        <w:tc>
          <w:tcPr>
            <w:tcW w:w="1027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643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36.55</w:t>
            </w:r>
          </w:p>
        </w:tc>
      </w:tr>
      <w:tr w:rsidR="00A763A7" w:rsidTr="00A8464C">
        <w:trPr>
          <w:trHeight w:val="400"/>
        </w:trPr>
        <w:tc>
          <w:tcPr>
            <w:tcW w:w="1027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643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36.55</w:t>
            </w:r>
          </w:p>
        </w:tc>
      </w:tr>
      <w:tr w:rsidR="00A763A7" w:rsidTr="00A8464C">
        <w:trPr>
          <w:trHeight w:val="400"/>
        </w:trPr>
        <w:tc>
          <w:tcPr>
            <w:tcW w:w="1027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643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28.11</w:t>
            </w:r>
          </w:p>
        </w:tc>
      </w:tr>
    </w:tbl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2.2.4 </w:t>
      </w:r>
      <w:r>
        <w:rPr>
          <w:rFonts w:ascii="宋体" w:eastAsia="宋体" w:cs="宋体" w:hint="eastAsia"/>
          <w:color w:val="000000"/>
          <w:kern w:val="0"/>
          <w:szCs w:val="21"/>
        </w:rPr>
        <w:t>荷载计算（标准组合）</w:t>
      </w:r>
    </w:p>
    <w:tbl>
      <w:tblPr>
        <w:tblW w:w="5000" w:type="pct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798"/>
        <w:gridCol w:w="798"/>
        <w:gridCol w:w="798"/>
        <w:gridCol w:w="797"/>
        <w:gridCol w:w="797"/>
        <w:gridCol w:w="797"/>
        <w:gridCol w:w="797"/>
        <w:gridCol w:w="797"/>
        <w:gridCol w:w="797"/>
        <w:gridCol w:w="797"/>
        <w:gridCol w:w="797"/>
        <w:gridCol w:w="797"/>
        <w:gridCol w:w="787"/>
      </w:tblGrid>
      <w:tr w:rsidR="00A763A7" w:rsidTr="00444F9F">
        <w:trPr>
          <w:trHeight w:val="400"/>
        </w:trPr>
        <w:tc>
          <w:tcPr>
            <w:tcW w:w="385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部位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侧墙内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侧墙外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左挑板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右挑板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</w:tr>
      <w:tr w:rsidR="00A763A7" w:rsidTr="00444F9F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上部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下部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上部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下部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</w:tr>
      <w:tr w:rsidR="00A763A7" w:rsidTr="00444F9F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10.20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27.44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8.92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10.20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27.44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10.20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27.44</w:t>
            </w:r>
          </w:p>
        </w:tc>
      </w:tr>
      <w:tr w:rsidR="00A763A7" w:rsidTr="00444F9F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10.20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87.19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63.92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27.67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74.67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100.20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87.19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100.20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87.19</w:t>
            </w:r>
          </w:p>
        </w:tc>
      </w:tr>
      <w:tr w:rsidR="00A763A7" w:rsidTr="00444F9F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lastRenderedPageBreak/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10.20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87.19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63.92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27.67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74.67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100.20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87.19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100.20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87.19</w:t>
            </w:r>
          </w:p>
        </w:tc>
      </w:tr>
      <w:tr w:rsidR="00A763A7" w:rsidTr="00444F9F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10.20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72.44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53.92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15.92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27.67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55.20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72.44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55.20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72.44</w:t>
            </w:r>
          </w:p>
        </w:tc>
      </w:tr>
    </w:tbl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027"/>
        <w:gridCol w:w="1643"/>
      </w:tblGrid>
      <w:tr w:rsidR="00A763A7" w:rsidTr="00A8464C">
        <w:trPr>
          <w:trHeight w:val="400"/>
        </w:trPr>
        <w:tc>
          <w:tcPr>
            <w:tcW w:w="102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侧墙自重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</w:t>
            </w:r>
            <w:proofErr w:type="spellStart"/>
            <w:r>
              <w:rPr>
                <w:rFonts w:ascii="宋体" w:eastAsia="宋体" w:cs="宋体"/>
                <w:color w:val="000000"/>
                <w:kern w:val="0"/>
                <w:szCs w:val="21"/>
              </w:rPr>
              <w:t>kN</w:t>
            </w:r>
            <w:proofErr w:type="spellEnd"/>
            <w:r>
              <w:rPr>
                <w:rFonts w:ascii="宋体" w:eastAsia="宋体" w:cs="宋体"/>
                <w:color w:val="000000"/>
                <w:kern w:val="0"/>
                <w:szCs w:val="21"/>
              </w:rPr>
              <w:t>/m)</w:t>
            </w:r>
          </w:p>
        </w:tc>
      </w:tr>
      <w:tr w:rsidR="00A763A7" w:rsidTr="00A8464C">
        <w:trPr>
          <w:trHeight w:val="400"/>
        </w:trPr>
        <w:tc>
          <w:tcPr>
            <w:tcW w:w="1027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643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28.11</w:t>
            </w:r>
          </w:p>
        </w:tc>
      </w:tr>
      <w:tr w:rsidR="00A763A7" w:rsidTr="00A8464C">
        <w:trPr>
          <w:trHeight w:val="400"/>
        </w:trPr>
        <w:tc>
          <w:tcPr>
            <w:tcW w:w="1027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643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28.11</w:t>
            </w:r>
          </w:p>
        </w:tc>
      </w:tr>
      <w:tr w:rsidR="00A763A7" w:rsidTr="00A8464C">
        <w:trPr>
          <w:trHeight w:val="400"/>
        </w:trPr>
        <w:tc>
          <w:tcPr>
            <w:tcW w:w="1027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643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28.11</w:t>
            </w:r>
          </w:p>
        </w:tc>
      </w:tr>
      <w:tr w:rsidR="00A763A7" w:rsidTr="00A8464C">
        <w:trPr>
          <w:trHeight w:val="400"/>
        </w:trPr>
        <w:tc>
          <w:tcPr>
            <w:tcW w:w="1027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643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28.11</w:t>
            </w:r>
          </w:p>
        </w:tc>
      </w:tr>
    </w:tbl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2.2.5 </w:t>
      </w:r>
      <w:r>
        <w:rPr>
          <w:rFonts w:ascii="宋体" w:eastAsia="宋体" w:cs="宋体" w:hint="eastAsia"/>
          <w:color w:val="000000"/>
          <w:kern w:val="0"/>
          <w:szCs w:val="21"/>
        </w:rPr>
        <w:t>荷载计算（准永久组合）</w:t>
      </w:r>
    </w:p>
    <w:tbl>
      <w:tblPr>
        <w:tblW w:w="5000" w:type="pct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798"/>
        <w:gridCol w:w="798"/>
        <w:gridCol w:w="798"/>
        <w:gridCol w:w="797"/>
        <w:gridCol w:w="797"/>
        <w:gridCol w:w="797"/>
        <w:gridCol w:w="797"/>
        <w:gridCol w:w="797"/>
        <w:gridCol w:w="797"/>
        <w:gridCol w:w="797"/>
        <w:gridCol w:w="797"/>
        <w:gridCol w:w="797"/>
        <w:gridCol w:w="787"/>
      </w:tblGrid>
      <w:tr w:rsidR="00A763A7" w:rsidTr="00444F9F">
        <w:trPr>
          <w:trHeight w:val="400"/>
        </w:trPr>
        <w:tc>
          <w:tcPr>
            <w:tcW w:w="385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bookmarkStart w:id="0" w:name="_GoBack"/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部位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侧墙内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侧墙外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左挑板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右挑板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</w:tr>
      <w:tr w:rsidR="00A763A7" w:rsidTr="00444F9F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上部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下部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上部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下部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</w:tr>
      <w:tr w:rsidR="00A763A7" w:rsidTr="00444F9F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10.20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27.44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8.92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10.20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27.44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10.20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27.44</w:t>
            </w:r>
          </w:p>
        </w:tc>
      </w:tr>
      <w:tr w:rsidR="00A763A7" w:rsidTr="00444F9F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10.20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72.06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46.42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21.67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68.67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100.20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72.06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100.20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72.06</w:t>
            </w:r>
          </w:p>
        </w:tc>
      </w:tr>
      <w:tr w:rsidR="00A763A7" w:rsidTr="00444F9F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10.20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72.06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46.42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21.67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68.67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100.20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72.06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100.20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72.06</w:t>
            </w:r>
          </w:p>
        </w:tc>
      </w:tr>
      <w:tr w:rsidR="00A763A7" w:rsidTr="00444F9F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10.20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57.32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36.42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9.92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21.67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55.20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57.32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55.20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57.32</w:t>
            </w:r>
          </w:p>
        </w:tc>
      </w:tr>
      <w:bookmarkEnd w:id="0"/>
    </w:tbl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027"/>
        <w:gridCol w:w="1643"/>
      </w:tblGrid>
      <w:tr w:rsidR="00A763A7" w:rsidTr="00A8464C">
        <w:trPr>
          <w:trHeight w:val="400"/>
        </w:trPr>
        <w:tc>
          <w:tcPr>
            <w:tcW w:w="102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侧墙自重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</w:t>
            </w:r>
            <w:proofErr w:type="spellStart"/>
            <w:r>
              <w:rPr>
                <w:rFonts w:ascii="宋体" w:eastAsia="宋体" w:cs="宋体"/>
                <w:color w:val="000000"/>
                <w:kern w:val="0"/>
                <w:szCs w:val="21"/>
              </w:rPr>
              <w:t>kN</w:t>
            </w:r>
            <w:proofErr w:type="spellEnd"/>
            <w:r>
              <w:rPr>
                <w:rFonts w:ascii="宋体" w:eastAsia="宋体" w:cs="宋体"/>
                <w:color w:val="000000"/>
                <w:kern w:val="0"/>
                <w:szCs w:val="21"/>
              </w:rPr>
              <w:t>/m)</w:t>
            </w:r>
          </w:p>
        </w:tc>
      </w:tr>
      <w:tr w:rsidR="00A763A7" w:rsidTr="00A8464C">
        <w:trPr>
          <w:trHeight w:val="400"/>
        </w:trPr>
        <w:tc>
          <w:tcPr>
            <w:tcW w:w="1027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643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28.11</w:t>
            </w:r>
          </w:p>
        </w:tc>
      </w:tr>
      <w:tr w:rsidR="00A763A7" w:rsidTr="00A8464C">
        <w:trPr>
          <w:trHeight w:val="400"/>
        </w:trPr>
        <w:tc>
          <w:tcPr>
            <w:tcW w:w="1027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643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28.11</w:t>
            </w:r>
          </w:p>
        </w:tc>
      </w:tr>
      <w:tr w:rsidR="00A763A7" w:rsidTr="00A8464C">
        <w:trPr>
          <w:trHeight w:val="400"/>
        </w:trPr>
        <w:tc>
          <w:tcPr>
            <w:tcW w:w="1027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643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28.11</w:t>
            </w:r>
          </w:p>
        </w:tc>
      </w:tr>
      <w:tr w:rsidR="00A763A7" w:rsidTr="00A8464C">
        <w:trPr>
          <w:trHeight w:val="400"/>
        </w:trPr>
        <w:tc>
          <w:tcPr>
            <w:tcW w:w="1027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643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28.11</w:t>
            </w:r>
          </w:p>
        </w:tc>
      </w:tr>
    </w:tbl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注：竖向荷载和水平荷载为除水压力、地震荷载以外的其他荷载。</w:t>
      </w: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2.3 </w:t>
      </w:r>
      <w:r>
        <w:rPr>
          <w:rFonts w:ascii="宋体" w:eastAsia="宋体" w:cs="宋体" w:hint="eastAsia"/>
          <w:color w:val="000000"/>
          <w:kern w:val="0"/>
          <w:szCs w:val="21"/>
        </w:rPr>
        <w:t>地基承载力验算</w:t>
      </w: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826"/>
        <w:gridCol w:w="992"/>
      </w:tblGrid>
      <w:tr w:rsidR="00A763A7" w:rsidTr="00A8464C">
        <w:trPr>
          <w:trHeight w:val="400"/>
        </w:trPr>
        <w:tc>
          <w:tcPr>
            <w:tcW w:w="82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基底压力</w:t>
            </w:r>
          </w:p>
        </w:tc>
      </w:tr>
      <w:tr w:rsidR="00A763A7" w:rsidTr="00A8464C">
        <w:trPr>
          <w:trHeight w:val="400"/>
        </w:trPr>
        <w:tc>
          <w:tcPr>
            <w:tcW w:w="82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27.44</w:t>
            </w:r>
          </w:p>
        </w:tc>
      </w:tr>
      <w:tr w:rsidR="00A763A7" w:rsidTr="00A8464C">
        <w:trPr>
          <w:trHeight w:val="400"/>
        </w:trPr>
        <w:tc>
          <w:tcPr>
            <w:tcW w:w="82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38.19</w:t>
            </w:r>
          </w:p>
        </w:tc>
      </w:tr>
      <w:tr w:rsidR="00A763A7" w:rsidTr="00A8464C">
        <w:trPr>
          <w:trHeight w:val="400"/>
        </w:trPr>
        <w:tc>
          <w:tcPr>
            <w:tcW w:w="82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38.19</w:t>
            </w:r>
          </w:p>
        </w:tc>
      </w:tr>
      <w:tr w:rsidR="00A763A7" w:rsidTr="00A8464C">
        <w:trPr>
          <w:trHeight w:val="400"/>
        </w:trPr>
        <w:tc>
          <w:tcPr>
            <w:tcW w:w="826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72.44</w:t>
            </w:r>
          </w:p>
        </w:tc>
      </w:tr>
    </w:tbl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FF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P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k</w:t>
      </w:r>
      <w:proofErr w:type="spellEnd"/>
      <w:r>
        <w:rPr>
          <w:rFonts w:ascii="宋体" w:eastAsia="宋体" w:cs="宋体"/>
          <w:color w:val="000000"/>
          <w:kern w:val="0"/>
          <w:szCs w:val="21"/>
        </w:rPr>
        <w:t>=72.44</w:t>
      </w:r>
      <w:r>
        <w:rPr>
          <w:rFonts w:ascii="宋体" w:eastAsia="宋体" w:cs="宋体" w:hint="eastAsia"/>
          <w:color w:val="000000"/>
          <w:kern w:val="0"/>
          <w:szCs w:val="21"/>
        </w:rPr>
        <w:t>（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kPa</w:t>
      </w:r>
      <w:proofErr w:type="spellEnd"/>
      <w:r>
        <w:rPr>
          <w:rFonts w:ascii="宋体" w:eastAsia="宋体" w:cs="宋体" w:hint="eastAsia"/>
          <w:color w:val="000000"/>
          <w:kern w:val="0"/>
          <w:szCs w:val="21"/>
        </w:rPr>
        <w:t>）</w:t>
      </w:r>
      <w:r>
        <w:rPr>
          <w:rFonts w:ascii="宋体" w:eastAsia="宋体" w:cs="宋体"/>
          <w:color w:val="000000"/>
          <w:kern w:val="0"/>
          <w:szCs w:val="21"/>
        </w:rPr>
        <w:t xml:space="preserve">&lt; 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f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a</w:t>
      </w:r>
      <w:proofErr w:type="spellEnd"/>
      <w:r>
        <w:rPr>
          <w:rFonts w:ascii="宋体" w:eastAsia="宋体" w:cs="宋体"/>
          <w:color w:val="000000"/>
          <w:kern w:val="0"/>
          <w:szCs w:val="21"/>
        </w:rPr>
        <w:t>=100.0</w:t>
      </w:r>
      <w:r>
        <w:rPr>
          <w:rFonts w:ascii="宋体" w:eastAsia="宋体" w:cs="宋体" w:hint="eastAsia"/>
          <w:color w:val="000000"/>
          <w:kern w:val="0"/>
          <w:szCs w:val="21"/>
        </w:rPr>
        <w:t>（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kPa</w:t>
      </w:r>
      <w:proofErr w:type="spellEnd"/>
      <w:r>
        <w:rPr>
          <w:rFonts w:ascii="宋体" w:eastAsia="宋体" w:cs="宋体" w:hint="eastAsia"/>
          <w:color w:val="000000"/>
          <w:kern w:val="0"/>
          <w:szCs w:val="21"/>
        </w:rPr>
        <w:t>），</w:t>
      </w:r>
      <w:r>
        <w:rPr>
          <w:rFonts w:ascii="宋体" w:eastAsia="宋体" w:cs="宋体" w:hint="eastAsia"/>
          <w:color w:val="0000FF"/>
          <w:kern w:val="0"/>
          <w:szCs w:val="21"/>
        </w:rPr>
        <w:t>满足</w:t>
      </w: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2.4 </w:t>
      </w:r>
      <w:r>
        <w:rPr>
          <w:rFonts w:ascii="宋体" w:eastAsia="宋体" w:cs="宋体" w:hint="eastAsia"/>
          <w:color w:val="000000"/>
          <w:kern w:val="0"/>
          <w:szCs w:val="21"/>
        </w:rPr>
        <w:t>抗浮验算</w:t>
      </w: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lastRenderedPageBreak/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抗浮力：</w:t>
      </w:r>
      <w:r>
        <w:rPr>
          <w:rFonts w:ascii="宋体" w:eastAsia="宋体" w:cs="宋体"/>
          <w:color w:val="000000"/>
          <w:kern w:val="0"/>
          <w:szCs w:val="21"/>
        </w:rPr>
        <w:t xml:space="preserve"> 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G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k</w:t>
      </w:r>
      <w:proofErr w:type="spellEnd"/>
      <w:r>
        <w:rPr>
          <w:rFonts w:ascii="宋体" w:eastAsia="宋体" w:cs="宋体"/>
          <w:color w:val="000000"/>
          <w:kern w:val="0"/>
          <w:szCs w:val="21"/>
        </w:rPr>
        <w:t>=248.93</w:t>
      </w:r>
      <w:r>
        <w:rPr>
          <w:rFonts w:ascii="宋体" w:eastAsia="宋体" w:cs="宋体" w:hint="eastAsia"/>
          <w:color w:val="000000"/>
          <w:kern w:val="0"/>
          <w:szCs w:val="21"/>
        </w:rPr>
        <w:t>（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kN</w:t>
      </w:r>
      <w:proofErr w:type="spellEnd"/>
      <w:r>
        <w:rPr>
          <w:rFonts w:ascii="宋体" w:eastAsia="宋体" w:cs="宋体" w:hint="eastAsia"/>
          <w:color w:val="000000"/>
          <w:kern w:val="0"/>
          <w:szCs w:val="21"/>
        </w:rPr>
        <w:t>）</w:t>
      </w: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浮</w:t>
      </w:r>
      <w:r>
        <w:rPr>
          <w:rFonts w:ascii="宋体" w:eastAsia="宋体" w:cs="宋体"/>
          <w:color w:val="000000"/>
          <w:kern w:val="0"/>
          <w:szCs w:val="21"/>
        </w:rPr>
        <w:t xml:space="preserve">  </w:t>
      </w:r>
      <w:r>
        <w:rPr>
          <w:rFonts w:ascii="宋体" w:eastAsia="宋体" w:cs="宋体" w:hint="eastAsia"/>
          <w:color w:val="000000"/>
          <w:kern w:val="0"/>
          <w:szCs w:val="21"/>
        </w:rPr>
        <w:t>力：</w:t>
      </w:r>
      <w:r>
        <w:rPr>
          <w:rFonts w:ascii="宋体" w:eastAsia="宋体" w:cs="宋体"/>
          <w:color w:val="000000"/>
          <w:kern w:val="0"/>
          <w:szCs w:val="21"/>
        </w:rPr>
        <w:t xml:space="preserve"> F=</w:t>
      </w:r>
      <w:r>
        <w:rPr>
          <w:rFonts w:ascii="宋体" w:eastAsia="宋体" w:cs="宋体" w:hint="eastAsia"/>
          <w:color w:val="000000"/>
          <w:kern w:val="0"/>
          <w:szCs w:val="21"/>
        </w:rPr>
        <w:t>γ</w:t>
      </w:r>
      <w:proofErr w:type="spellStart"/>
      <w:r>
        <w:rPr>
          <w:rFonts w:ascii="宋体" w:eastAsia="宋体" w:cs="宋体"/>
          <w:color w:val="000000"/>
          <w:kern w:val="0"/>
          <w:szCs w:val="21"/>
          <w:vertAlign w:val="subscript"/>
        </w:rPr>
        <w:t>wo</w:t>
      </w:r>
      <w:proofErr w:type="spellEnd"/>
      <w:r>
        <w:rPr>
          <w:rFonts w:ascii="宋体" w:eastAsia="宋体" w:cs="宋体" w:hint="eastAsia"/>
          <w:color w:val="000000"/>
          <w:kern w:val="0"/>
          <w:szCs w:val="21"/>
        </w:rPr>
        <w:t>Δ</w:t>
      </w:r>
      <w:r>
        <w:rPr>
          <w:rFonts w:ascii="宋体" w:eastAsia="宋体" w:cs="宋体"/>
          <w:color w:val="000000"/>
          <w:kern w:val="0"/>
          <w:szCs w:val="21"/>
        </w:rPr>
        <w:t>HB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t</w:t>
      </w:r>
      <w:r>
        <w:rPr>
          <w:rFonts w:ascii="宋体" w:eastAsia="宋体" w:cs="宋体"/>
          <w:color w:val="000000"/>
          <w:kern w:val="0"/>
          <w:szCs w:val="21"/>
        </w:rPr>
        <w:t>+2</w:t>
      </w:r>
      <w:r>
        <w:rPr>
          <w:rFonts w:ascii="宋体" w:eastAsia="宋体" w:cs="宋体" w:hint="eastAsia"/>
          <w:color w:val="000000"/>
          <w:kern w:val="0"/>
          <w:szCs w:val="21"/>
        </w:rPr>
        <w:t>γ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wo</w:t>
      </w:r>
      <w:r>
        <w:rPr>
          <w:rFonts w:ascii="宋体" w:eastAsia="宋体" w:cs="宋体"/>
          <w:color w:val="000000"/>
          <w:kern w:val="0"/>
          <w:szCs w:val="21"/>
        </w:rPr>
        <w:t>d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1</w:t>
      </w:r>
      <w:r>
        <w:rPr>
          <w:rFonts w:ascii="宋体" w:eastAsia="宋体" w:cs="宋体"/>
          <w:color w:val="000000"/>
          <w:kern w:val="0"/>
          <w:szCs w:val="21"/>
        </w:rPr>
        <w:t>L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e</w:t>
      </w:r>
      <w:r>
        <w:rPr>
          <w:rFonts w:ascii="宋体" w:eastAsia="宋体" w:cs="宋体"/>
          <w:color w:val="000000"/>
          <w:kern w:val="0"/>
          <w:szCs w:val="21"/>
        </w:rPr>
        <w:t>=10.00</w:t>
      </w:r>
      <w:r>
        <w:rPr>
          <w:rFonts w:ascii="宋体" w:eastAsia="宋体" w:cs="宋体" w:hint="eastAsia"/>
          <w:color w:val="000000"/>
          <w:kern w:val="0"/>
          <w:szCs w:val="21"/>
        </w:rPr>
        <w:t>×</w:t>
      </w:r>
      <w:r>
        <w:rPr>
          <w:rFonts w:ascii="宋体" w:eastAsia="宋体" w:cs="宋体"/>
          <w:color w:val="000000"/>
          <w:kern w:val="0"/>
          <w:szCs w:val="21"/>
        </w:rPr>
        <w:t>3.90</w:t>
      </w:r>
      <w:r>
        <w:rPr>
          <w:rFonts w:ascii="宋体" w:eastAsia="宋体" w:cs="宋体" w:hint="eastAsia"/>
          <w:color w:val="000000"/>
          <w:kern w:val="0"/>
          <w:szCs w:val="21"/>
        </w:rPr>
        <w:t>×</w:t>
      </w:r>
      <w:r>
        <w:rPr>
          <w:rFonts w:ascii="宋体" w:eastAsia="宋体" w:cs="宋体"/>
          <w:color w:val="000000"/>
          <w:kern w:val="0"/>
          <w:szCs w:val="21"/>
        </w:rPr>
        <w:t>5.10+2</w:t>
      </w:r>
      <w:r>
        <w:rPr>
          <w:rFonts w:ascii="宋体" w:eastAsia="宋体" w:cs="宋体" w:hint="eastAsia"/>
          <w:color w:val="000000"/>
          <w:kern w:val="0"/>
          <w:szCs w:val="21"/>
        </w:rPr>
        <w:t>×</w:t>
      </w:r>
      <w:r>
        <w:rPr>
          <w:rFonts w:ascii="宋体" w:eastAsia="宋体" w:cs="宋体"/>
          <w:color w:val="000000"/>
          <w:kern w:val="0"/>
          <w:szCs w:val="21"/>
        </w:rPr>
        <w:t>10.00</w:t>
      </w:r>
      <w:r>
        <w:rPr>
          <w:rFonts w:ascii="宋体" w:eastAsia="宋体" w:cs="宋体" w:hint="eastAsia"/>
          <w:color w:val="000000"/>
          <w:kern w:val="0"/>
          <w:szCs w:val="21"/>
        </w:rPr>
        <w:t>×</w:t>
      </w:r>
      <w:r>
        <w:rPr>
          <w:rFonts w:ascii="宋体" w:eastAsia="宋体" w:cs="宋体"/>
          <w:color w:val="000000"/>
          <w:kern w:val="0"/>
          <w:szCs w:val="21"/>
        </w:rPr>
        <w:t>0.40</w:t>
      </w:r>
      <w:r>
        <w:rPr>
          <w:rFonts w:ascii="宋体" w:eastAsia="宋体" w:cs="宋体" w:hint="eastAsia"/>
          <w:color w:val="000000"/>
          <w:kern w:val="0"/>
          <w:szCs w:val="21"/>
        </w:rPr>
        <w:t>×</w:t>
      </w:r>
      <w:r>
        <w:rPr>
          <w:rFonts w:ascii="宋体" w:eastAsia="宋体" w:cs="宋体"/>
          <w:color w:val="000000"/>
          <w:kern w:val="0"/>
          <w:szCs w:val="21"/>
        </w:rPr>
        <w:t>0.40=202.10</w:t>
      </w:r>
      <w:r>
        <w:rPr>
          <w:rFonts w:ascii="宋体" w:eastAsia="宋体" w:cs="宋体" w:hint="eastAsia"/>
          <w:color w:val="000000"/>
          <w:kern w:val="0"/>
          <w:szCs w:val="21"/>
        </w:rPr>
        <w:t>（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kN</w:t>
      </w:r>
      <w:proofErr w:type="spellEnd"/>
      <w:r>
        <w:rPr>
          <w:rFonts w:ascii="宋体" w:eastAsia="宋体" w:cs="宋体" w:hint="eastAsia"/>
          <w:color w:val="000000"/>
          <w:kern w:val="0"/>
          <w:szCs w:val="21"/>
        </w:rPr>
        <w:t>）</w:t>
      </w: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FF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G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k</w:t>
      </w:r>
      <w:proofErr w:type="spellEnd"/>
      <w:r>
        <w:rPr>
          <w:rFonts w:ascii="宋体" w:eastAsia="宋体" w:cs="宋体"/>
          <w:color w:val="000000"/>
          <w:kern w:val="0"/>
          <w:szCs w:val="21"/>
        </w:rPr>
        <w:t xml:space="preserve">/F= 248.93/202.10 =1.23 </w:t>
      </w:r>
      <w:r>
        <w:rPr>
          <w:rFonts w:ascii="宋体" w:eastAsia="宋体" w:cs="宋体" w:hint="eastAsia"/>
          <w:color w:val="000000"/>
          <w:kern w:val="0"/>
          <w:szCs w:val="21"/>
        </w:rPr>
        <w:t>≥</w:t>
      </w:r>
      <w:r>
        <w:rPr>
          <w:rFonts w:ascii="宋体" w:eastAsia="宋体" w:cs="宋体"/>
          <w:color w:val="000000"/>
          <w:kern w:val="0"/>
          <w:szCs w:val="21"/>
        </w:rPr>
        <w:t xml:space="preserve"> 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K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f</w:t>
      </w:r>
      <w:proofErr w:type="spellEnd"/>
      <w:r>
        <w:rPr>
          <w:rFonts w:ascii="宋体" w:eastAsia="宋体" w:cs="宋体"/>
          <w:color w:val="000000"/>
          <w:kern w:val="0"/>
          <w:szCs w:val="21"/>
        </w:rPr>
        <w:t>=1.05</w:t>
      </w:r>
      <w:r>
        <w:rPr>
          <w:rFonts w:ascii="宋体" w:eastAsia="宋体" w:cs="宋体" w:hint="eastAsia"/>
          <w:color w:val="000000"/>
          <w:kern w:val="0"/>
          <w:szCs w:val="21"/>
        </w:rPr>
        <w:t>，</w:t>
      </w:r>
      <w:r>
        <w:rPr>
          <w:rFonts w:ascii="宋体" w:eastAsia="宋体" w:cs="宋体" w:hint="eastAsia"/>
          <w:color w:val="0000FF"/>
          <w:kern w:val="0"/>
          <w:szCs w:val="21"/>
        </w:rPr>
        <w:t>满足</w:t>
      </w: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2.5 </w:t>
      </w:r>
      <w:r>
        <w:rPr>
          <w:rFonts w:ascii="宋体" w:eastAsia="宋体" w:cs="宋体" w:hint="eastAsia"/>
          <w:color w:val="000000"/>
          <w:kern w:val="0"/>
          <w:szCs w:val="21"/>
        </w:rPr>
        <w:t>内力，配筋及裂缝计算</w:t>
      </w: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2.5.1 </w:t>
      </w:r>
      <w:r>
        <w:rPr>
          <w:rFonts w:ascii="宋体" w:eastAsia="宋体" w:cs="宋体" w:hint="eastAsia"/>
          <w:color w:val="000000"/>
          <w:kern w:val="0"/>
          <w:szCs w:val="21"/>
        </w:rPr>
        <w:t>内力计算</w:t>
      </w: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组合</w:t>
      </w:r>
      <w:r>
        <w:rPr>
          <w:rFonts w:ascii="宋体" w:eastAsia="宋体" w:cs="宋体"/>
          <w:color w:val="000000"/>
          <w:kern w:val="0"/>
          <w:szCs w:val="21"/>
        </w:rPr>
        <w:t>1(</w:t>
      </w:r>
      <w:r>
        <w:rPr>
          <w:rFonts w:ascii="宋体" w:eastAsia="宋体" w:cs="宋体" w:hint="eastAsia"/>
          <w:color w:val="000000"/>
          <w:kern w:val="0"/>
          <w:szCs w:val="21"/>
        </w:rPr>
        <w:t>基本组合</w:t>
      </w:r>
      <w:r>
        <w:rPr>
          <w:rFonts w:ascii="宋体" w:eastAsia="宋体" w:cs="宋体"/>
          <w:color w:val="000000"/>
          <w:kern w:val="0"/>
          <w:szCs w:val="21"/>
        </w:rPr>
        <w:t>)</w:t>
      </w: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125"/>
        <w:gridCol w:w="750"/>
        <w:gridCol w:w="1125"/>
        <w:gridCol w:w="1125"/>
        <w:gridCol w:w="1125"/>
        <w:gridCol w:w="1125"/>
        <w:gridCol w:w="1125"/>
      </w:tblGrid>
      <w:tr w:rsidR="00A763A7" w:rsidTr="00A8464C">
        <w:trPr>
          <w:trHeight w:val="400"/>
        </w:trPr>
        <w:tc>
          <w:tcPr>
            <w:tcW w:w="112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杆件</w:t>
            </w:r>
          </w:p>
        </w:tc>
        <w:tc>
          <w:tcPr>
            <w:tcW w:w="7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截面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弯矩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轴力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剪力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纵筋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纵筋</w:t>
            </w:r>
          </w:p>
        </w:tc>
      </w:tr>
      <w:tr w:rsidR="00A763A7" w:rsidTr="00A8464C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22.625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-2.745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-53.244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</w:tr>
      <w:tr w:rsidR="00A763A7" w:rsidTr="00A8464C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-40.602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-2.745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</w:tr>
      <w:tr w:rsidR="00A763A7" w:rsidTr="00A8464C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22.625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-2.745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53.244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</w:tr>
      <w:tr w:rsidR="00A763A7" w:rsidTr="00A8464C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-11.157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2.745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27.556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A763A7" w:rsidTr="00A8464C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21.566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2.745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A763A7" w:rsidTr="00A8464C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-11.157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2.745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-27.556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A763A7" w:rsidTr="00A8464C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11.157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-64.104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2.745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A763A7" w:rsidTr="00A8464C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15.994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-64.104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2.745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A763A7" w:rsidTr="00A8464C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20.832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-64.104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2.745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A763A7" w:rsidTr="00A8464C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11.157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-64.104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-2.745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A763A7" w:rsidTr="00A8464C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15.994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-64.104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-2.745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A763A7" w:rsidTr="00A8464C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20.832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-64.104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-2.745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A763A7" w:rsidTr="00A8464C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外挑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根部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1.793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8.967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</w:tr>
      <w:tr w:rsidR="00A763A7" w:rsidTr="00A8464C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外挑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根部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1.793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-8.967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</w:tr>
    </w:tbl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lastRenderedPageBreak/>
        <w:drawing>
          <wp:inline distT="0" distB="0" distL="0" distR="0" wp14:anchorId="1B0FD97B" wp14:editId="4A170578">
            <wp:extent cx="3600450" cy="3381375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338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 wp14:anchorId="7039B8DD" wp14:editId="7175E22E">
            <wp:extent cx="3600450" cy="3362325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336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lastRenderedPageBreak/>
        <w:drawing>
          <wp:inline distT="0" distB="0" distL="0" distR="0" wp14:anchorId="5272EE21" wp14:editId="1E2645BA">
            <wp:extent cx="3600450" cy="2600325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60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 wp14:anchorId="3D4DACF7" wp14:editId="67F142A4">
            <wp:extent cx="3009900" cy="360045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组合</w:t>
      </w:r>
      <w:r>
        <w:rPr>
          <w:rFonts w:ascii="宋体" w:eastAsia="宋体" w:cs="宋体"/>
          <w:color w:val="000000"/>
          <w:kern w:val="0"/>
          <w:szCs w:val="21"/>
        </w:rPr>
        <w:t>2(</w:t>
      </w:r>
      <w:r>
        <w:rPr>
          <w:rFonts w:ascii="宋体" w:eastAsia="宋体" w:cs="宋体" w:hint="eastAsia"/>
          <w:color w:val="000000"/>
          <w:kern w:val="0"/>
          <w:szCs w:val="21"/>
        </w:rPr>
        <w:t>基本组合</w:t>
      </w:r>
      <w:r>
        <w:rPr>
          <w:rFonts w:ascii="宋体" w:eastAsia="宋体" w:cs="宋体"/>
          <w:color w:val="000000"/>
          <w:kern w:val="0"/>
          <w:szCs w:val="21"/>
        </w:rPr>
        <w:t>)</w:t>
      </w: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125"/>
        <w:gridCol w:w="750"/>
        <w:gridCol w:w="1125"/>
        <w:gridCol w:w="1125"/>
        <w:gridCol w:w="1125"/>
        <w:gridCol w:w="1125"/>
        <w:gridCol w:w="1125"/>
      </w:tblGrid>
      <w:tr w:rsidR="00A763A7" w:rsidTr="00A8464C">
        <w:trPr>
          <w:trHeight w:val="400"/>
        </w:trPr>
        <w:tc>
          <w:tcPr>
            <w:tcW w:w="112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杆件</w:t>
            </w:r>
          </w:p>
        </w:tc>
        <w:tc>
          <w:tcPr>
            <w:tcW w:w="7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截面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弯矩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轴力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剪力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纵筋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纵筋</w:t>
            </w:r>
          </w:p>
        </w:tc>
      </w:tr>
      <w:tr w:rsidR="00A763A7" w:rsidTr="00A8464C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125.380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-135.614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-232.733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959</w:t>
            </w:r>
          </w:p>
        </w:tc>
      </w:tr>
      <w:tr w:rsidR="00A763A7" w:rsidTr="00A8464C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-150.991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-135.614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1235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</w:tr>
      <w:tr w:rsidR="00A763A7" w:rsidTr="00A8464C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125.380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-135.614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232.733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959</w:t>
            </w:r>
          </w:p>
        </w:tc>
      </w:tr>
      <w:tr w:rsidR="00A763A7" w:rsidTr="00A8464C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-113.424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-93.023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192.618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1057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A763A7" w:rsidTr="00A8464C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115.311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-93.023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1173</w:t>
            </w:r>
          </w:p>
        </w:tc>
      </w:tr>
      <w:tr w:rsidR="00A763A7" w:rsidTr="00A8464C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-113.424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-93.023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-192.618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1057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A763A7" w:rsidTr="00A8464C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113.424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-229.166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-93.023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896</w:t>
            </w:r>
          </w:p>
        </w:tc>
      </w:tr>
      <w:tr w:rsidR="00A763A7" w:rsidTr="00A8464C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19.311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-229.166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-5.005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A763A7" w:rsidTr="00A8464C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126.684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-229.166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135.614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1032</w:t>
            </w:r>
          </w:p>
        </w:tc>
      </w:tr>
      <w:tr w:rsidR="00A763A7" w:rsidTr="00A8464C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113.424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-229.166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93.023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896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A763A7" w:rsidTr="00A8464C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19.311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-229.166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5.005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A763A7" w:rsidTr="00A8464C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126.684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-229.166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-135.614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1032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A763A7" w:rsidTr="00A8464C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外挑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根部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-1.305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-6.523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</w:tr>
      <w:tr w:rsidR="00A763A7" w:rsidTr="00A8464C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外挑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根部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-1.305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6.523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</w:tr>
    </w:tbl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 wp14:anchorId="2D966F49" wp14:editId="7F3817F6">
            <wp:extent cx="3600450" cy="3400425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340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lastRenderedPageBreak/>
        <w:drawing>
          <wp:inline distT="0" distB="0" distL="0" distR="0" wp14:anchorId="25FC2D68" wp14:editId="5666BE21">
            <wp:extent cx="3600450" cy="3457575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345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 wp14:anchorId="3E98DF8A" wp14:editId="09C48C06">
            <wp:extent cx="3600450" cy="24765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lastRenderedPageBreak/>
        <w:drawing>
          <wp:inline distT="0" distB="0" distL="0" distR="0" wp14:anchorId="543C8251" wp14:editId="306049D9">
            <wp:extent cx="3105150" cy="360045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组合</w:t>
      </w:r>
      <w:r>
        <w:rPr>
          <w:rFonts w:ascii="宋体" w:eastAsia="宋体" w:cs="宋体"/>
          <w:color w:val="000000"/>
          <w:kern w:val="0"/>
          <w:szCs w:val="21"/>
        </w:rPr>
        <w:t>3(</w:t>
      </w:r>
      <w:r>
        <w:rPr>
          <w:rFonts w:ascii="宋体" w:eastAsia="宋体" w:cs="宋体" w:hint="eastAsia"/>
          <w:color w:val="000000"/>
          <w:kern w:val="0"/>
          <w:szCs w:val="21"/>
        </w:rPr>
        <w:t>基本组合</w:t>
      </w:r>
      <w:r>
        <w:rPr>
          <w:rFonts w:ascii="宋体" w:eastAsia="宋体" w:cs="宋体"/>
          <w:color w:val="000000"/>
          <w:kern w:val="0"/>
          <w:szCs w:val="21"/>
        </w:rPr>
        <w:t>)</w:t>
      </w: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125"/>
        <w:gridCol w:w="750"/>
        <w:gridCol w:w="1125"/>
        <w:gridCol w:w="1125"/>
        <w:gridCol w:w="1125"/>
        <w:gridCol w:w="1125"/>
        <w:gridCol w:w="1125"/>
      </w:tblGrid>
      <w:tr w:rsidR="00A763A7" w:rsidTr="00A8464C">
        <w:trPr>
          <w:trHeight w:val="400"/>
        </w:trPr>
        <w:tc>
          <w:tcPr>
            <w:tcW w:w="112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杆件</w:t>
            </w:r>
          </w:p>
        </w:tc>
        <w:tc>
          <w:tcPr>
            <w:tcW w:w="7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截面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弯矩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轴力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剪力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纵筋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纵筋</w:t>
            </w:r>
          </w:p>
        </w:tc>
      </w:tr>
      <w:tr w:rsidR="00A763A7" w:rsidTr="00A8464C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125.380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-135.614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-232.733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959</w:t>
            </w:r>
          </w:p>
        </w:tc>
      </w:tr>
      <w:tr w:rsidR="00A763A7" w:rsidTr="00A8464C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-150.991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-135.614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1235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</w:tr>
      <w:tr w:rsidR="00A763A7" w:rsidTr="00A8464C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125.380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-135.614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232.733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959</w:t>
            </w:r>
          </w:p>
        </w:tc>
      </w:tr>
      <w:tr w:rsidR="00A763A7" w:rsidTr="00A8464C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-113.424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-93.023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192.618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1057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A763A7" w:rsidTr="00A8464C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115.311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-93.023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1173</w:t>
            </w:r>
          </w:p>
        </w:tc>
      </w:tr>
      <w:tr w:rsidR="00A763A7" w:rsidTr="00A8464C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-113.424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-93.023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-192.618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1057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A763A7" w:rsidTr="00A8464C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113.424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-229.166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-93.023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896</w:t>
            </w:r>
          </w:p>
        </w:tc>
      </w:tr>
      <w:tr w:rsidR="00A763A7" w:rsidTr="00A8464C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19.311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-229.166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-5.005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A763A7" w:rsidTr="00A8464C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126.684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-229.166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135.614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1032</w:t>
            </w:r>
          </w:p>
        </w:tc>
      </w:tr>
      <w:tr w:rsidR="00A763A7" w:rsidTr="00A8464C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113.424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-229.166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93.023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896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A763A7" w:rsidTr="00A8464C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19.311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-229.166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5.005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A763A7" w:rsidTr="00A8464C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126.684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-229.166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-135.614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1032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A763A7" w:rsidTr="00A8464C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外挑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根部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-1.305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-6.523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</w:tr>
      <w:tr w:rsidR="00A763A7" w:rsidTr="00A8464C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外挑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根部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-1.305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6.523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</w:tr>
    </w:tbl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lastRenderedPageBreak/>
        <w:drawing>
          <wp:inline distT="0" distB="0" distL="0" distR="0" wp14:anchorId="78FDDD4D" wp14:editId="3E1FBA26">
            <wp:extent cx="3600450" cy="3400425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340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 wp14:anchorId="6235224A" wp14:editId="2B714C99">
            <wp:extent cx="3600450" cy="3457575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345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lastRenderedPageBreak/>
        <w:drawing>
          <wp:inline distT="0" distB="0" distL="0" distR="0" wp14:anchorId="349449A6" wp14:editId="37DA2465">
            <wp:extent cx="3600450" cy="24765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 wp14:anchorId="46B30E48" wp14:editId="5E37C6F5">
            <wp:extent cx="3105150" cy="360045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组合</w:t>
      </w:r>
      <w:r>
        <w:rPr>
          <w:rFonts w:ascii="宋体" w:eastAsia="宋体" w:cs="宋体"/>
          <w:color w:val="000000"/>
          <w:kern w:val="0"/>
          <w:szCs w:val="21"/>
        </w:rPr>
        <w:t>4(</w:t>
      </w:r>
      <w:r>
        <w:rPr>
          <w:rFonts w:ascii="宋体" w:eastAsia="宋体" w:cs="宋体" w:hint="eastAsia"/>
          <w:color w:val="000000"/>
          <w:kern w:val="0"/>
          <w:szCs w:val="21"/>
        </w:rPr>
        <w:t>基本组合</w:t>
      </w:r>
      <w:r>
        <w:rPr>
          <w:rFonts w:ascii="宋体" w:eastAsia="宋体" w:cs="宋体"/>
          <w:color w:val="000000"/>
          <w:kern w:val="0"/>
          <w:szCs w:val="21"/>
        </w:rPr>
        <w:t>)</w:t>
      </w: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125"/>
        <w:gridCol w:w="750"/>
        <w:gridCol w:w="1125"/>
        <w:gridCol w:w="1125"/>
        <w:gridCol w:w="1125"/>
        <w:gridCol w:w="1125"/>
        <w:gridCol w:w="1125"/>
      </w:tblGrid>
      <w:tr w:rsidR="00A763A7" w:rsidTr="00A8464C">
        <w:trPr>
          <w:trHeight w:val="400"/>
        </w:trPr>
        <w:tc>
          <w:tcPr>
            <w:tcW w:w="112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杆件</w:t>
            </w:r>
          </w:p>
        </w:tc>
        <w:tc>
          <w:tcPr>
            <w:tcW w:w="7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截面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弯矩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轴力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剪力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纵筋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纵筋</w:t>
            </w:r>
          </w:p>
        </w:tc>
      </w:tr>
      <w:tr w:rsidR="00A763A7" w:rsidTr="00A8464C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86.010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-54.396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-186.029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</w:tr>
      <w:tr w:rsidR="00A763A7" w:rsidTr="00A8464C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-134.900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-54.396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1184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</w:tr>
      <w:tr w:rsidR="00A763A7" w:rsidTr="00A8464C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86.010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-54.396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186.029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</w:tr>
      <w:tr w:rsidR="00A763A7" w:rsidTr="00A8464C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-89.656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-48.659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167.734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865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A763A7" w:rsidTr="00A8464C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109.528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-48.659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1160</w:t>
            </w:r>
          </w:p>
        </w:tc>
      </w:tr>
      <w:tr w:rsidR="00A763A7" w:rsidTr="00A8464C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-89.656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-48.659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-167.734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865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A763A7" w:rsidTr="00A8464C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lastRenderedPageBreak/>
              <w:t>5(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89.656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-195.848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-48.659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A763A7" w:rsidTr="00A8464C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41.382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-195.848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1.512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A763A7" w:rsidTr="00A8464C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84.315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-195.848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54.396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A763A7" w:rsidTr="00A8464C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89.656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-195.848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48.659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A763A7" w:rsidTr="00A8464C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41.382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-195.848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-1.512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A763A7" w:rsidTr="00A8464C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84.315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-195.848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-54.396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A763A7" w:rsidTr="00A8464C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外挑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根部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1.694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8.471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</w:tr>
      <w:tr w:rsidR="00A763A7" w:rsidTr="00A8464C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外挑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根部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1.694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-8.471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</w:tr>
    </w:tbl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 wp14:anchorId="1CD886F0" wp14:editId="39BD682D">
            <wp:extent cx="3600450" cy="3467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346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lastRenderedPageBreak/>
        <w:drawing>
          <wp:inline distT="0" distB="0" distL="0" distR="0" wp14:anchorId="325248A9" wp14:editId="19BA4BB8">
            <wp:extent cx="3600450" cy="35052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350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 wp14:anchorId="1AF7A0E5" wp14:editId="28E43CDF">
            <wp:extent cx="3600450" cy="241935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41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lastRenderedPageBreak/>
        <w:drawing>
          <wp:inline distT="0" distB="0" distL="0" distR="0" wp14:anchorId="56FFFC05" wp14:editId="357430D2">
            <wp:extent cx="2847975" cy="360045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2.5.2 </w:t>
      </w:r>
      <w:r>
        <w:rPr>
          <w:rFonts w:ascii="宋体" w:eastAsia="宋体" w:cs="宋体" w:hint="eastAsia"/>
          <w:color w:val="000000"/>
          <w:kern w:val="0"/>
          <w:szCs w:val="21"/>
        </w:rPr>
        <w:t>配筋及裂缝</w:t>
      </w: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(1) </w:t>
      </w:r>
      <w:r>
        <w:rPr>
          <w:rFonts w:ascii="宋体" w:eastAsia="宋体" w:cs="宋体" w:hint="eastAsia"/>
          <w:color w:val="000000"/>
          <w:kern w:val="0"/>
          <w:szCs w:val="21"/>
        </w:rPr>
        <w:t>截面计算</w:t>
      </w: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193"/>
        <w:gridCol w:w="1193"/>
        <w:gridCol w:w="994"/>
        <w:gridCol w:w="994"/>
      </w:tblGrid>
      <w:tr w:rsidR="00A763A7" w:rsidTr="00A8464C">
        <w:trPr>
          <w:trHeight w:val="400"/>
        </w:trPr>
        <w:tc>
          <w:tcPr>
            <w:tcW w:w="119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部位</w:t>
            </w:r>
          </w:p>
        </w:tc>
        <w:tc>
          <w:tcPr>
            <w:tcW w:w="119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剪力</w:t>
            </w:r>
          </w:p>
        </w:tc>
        <w:tc>
          <w:tcPr>
            <w:tcW w:w="9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承载力</w:t>
            </w:r>
          </w:p>
        </w:tc>
        <w:tc>
          <w:tcPr>
            <w:tcW w:w="9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截面验算</w:t>
            </w:r>
          </w:p>
        </w:tc>
      </w:tr>
      <w:tr w:rsidR="00A763A7" w:rsidTr="00A8464C">
        <w:trPr>
          <w:trHeight w:val="400"/>
        </w:trPr>
        <w:tc>
          <w:tcPr>
            <w:tcW w:w="1193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1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232.7333</w:t>
            </w: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390.14</w:t>
            </w: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FF"/>
                <w:kern w:val="0"/>
                <w:szCs w:val="21"/>
              </w:rPr>
              <w:t>满足</w:t>
            </w:r>
          </w:p>
        </w:tc>
      </w:tr>
      <w:tr w:rsidR="00A763A7" w:rsidTr="00A8464C">
        <w:trPr>
          <w:trHeight w:val="400"/>
        </w:trPr>
        <w:tc>
          <w:tcPr>
            <w:tcW w:w="1193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1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192.6184</w:t>
            </w: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335.20</w:t>
            </w: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FF"/>
                <w:kern w:val="0"/>
                <w:szCs w:val="21"/>
              </w:rPr>
              <w:t>满足</w:t>
            </w:r>
          </w:p>
        </w:tc>
      </w:tr>
      <w:tr w:rsidR="00A763A7" w:rsidTr="00A8464C">
        <w:trPr>
          <w:trHeight w:val="400"/>
        </w:trPr>
        <w:tc>
          <w:tcPr>
            <w:tcW w:w="1193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1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135.6144</w:t>
            </w: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346.18</w:t>
            </w: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FF"/>
                <w:kern w:val="0"/>
                <w:szCs w:val="21"/>
              </w:rPr>
              <w:t>满足</w:t>
            </w:r>
          </w:p>
        </w:tc>
      </w:tr>
      <w:tr w:rsidR="00A763A7" w:rsidTr="00A8464C">
        <w:trPr>
          <w:trHeight w:val="400"/>
        </w:trPr>
        <w:tc>
          <w:tcPr>
            <w:tcW w:w="1193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1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135.6144</w:t>
            </w: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346.18</w:t>
            </w: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FF"/>
                <w:kern w:val="0"/>
                <w:szCs w:val="21"/>
              </w:rPr>
              <w:t>满足</w:t>
            </w:r>
          </w:p>
        </w:tc>
      </w:tr>
      <w:tr w:rsidR="00A763A7" w:rsidTr="00A8464C">
        <w:trPr>
          <w:trHeight w:val="400"/>
        </w:trPr>
        <w:tc>
          <w:tcPr>
            <w:tcW w:w="1193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挑板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1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8.9674</w:t>
            </w: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390.14</w:t>
            </w: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FF"/>
                <w:kern w:val="0"/>
                <w:szCs w:val="21"/>
              </w:rPr>
              <w:t>满足</w:t>
            </w:r>
          </w:p>
        </w:tc>
      </w:tr>
      <w:tr w:rsidR="00A763A7" w:rsidTr="00A8464C">
        <w:trPr>
          <w:trHeight w:val="400"/>
        </w:trPr>
        <w:tc>
          <w:tcPr>
            <w:tcW w:w="1193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挑板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193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8.9674</w:t>
            </w: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390.14</w:t>
            </w: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FF"/>
                <w:kern w:val="0"/>
                <w:szCs w:val="21"/>
              </w:rPr>
              <w:t>满足</w:t>
            </w:r>
          </w:p>
        </w:tc>
      </w:tr>
    </w:tbl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 w:hint="eastAsia"/>
          <w:color w:val="000000"/>
          <w:kern w:val="0"/>
          <w:szCs w:val="21"/>
        </w:rPr>
        <w:t>注：表中剪力值已乘了重要性系数</w:t>
      </w: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(2) </w:t>
      </w:r>
      <w:r>
        <w:rPr>
          <w:rFonts w:ascii="宋体" w:eastAsia="宋体" w:cs="宋体" w:hint="eastAsia"/>
          <w:color w:val="000000"/>
          <w:kern w:val="0"/>
          <w:szCs w:val="21"/>
        </w:rPr>
        <w:t>配筋</w:t>
      </w: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272"/>
        <w:gridCol w:w="848"/>
        <w:gridCol w:w="1697"/>
        <w:gridCol w:w="1272"/>
        <w:gridCol w:w="1272"/>
      </w:tblGrid>
      <w:tr w:rsidR="00A763A7" w:rsidTr="00A8464C">
        <w:trPr>
          <w:trHeight w:val="400"/>
        </w:trPr>
        <w:tc>
          <w:tcPr>
            <w:tcW w:w="127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部位</w:t>
            </w:r>
          </w:p>
        </w:tc>
        <w:tc>
          <w:tcPr>
            <w:tcW w:w="84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最大计算面积</w:t>
            </w:r>
          </w:p>
        </w:tc>
        <w:tc>
          <w:tcPr>
            <w:tcW w:w="127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实配钢筋</w:t>
            </w:r>
          </w:p>
        </w:tc>
        <w:tc>
          <w:tcPr>
            <w:tcW w:w="127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实配面积</w:t>
            </w:r>
          </w:p>
        </w:tc>
      </w:tr>
      <w:tr w:rsidR="00A763A7" w:rsidTr="00A8464C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底板左</w:t>
            </w: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E14@190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810</w:t>
            </w:r>
          </w:p>
        </w:tc>
      </w:tr>
      <w:tr w:rsidR="00A763A7" w:rsidTr="00A8464C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959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E14@160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962</w:t>
            </w:r>
          </w:p>
        </w:tc>
      </w:tr>
      <w:tr w:rsidR="00A763A7" w:rsidTr="00A8464C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底板中</w:t>
            </w: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1235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E14@120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1283</w:t>
            </w:r>
          </w:p>
        </w:tc>
      </w:tr>
      <w:tr w:rsidR="00A763A7" w:rsidTr="00A8464C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E14@190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810</w:t>
            </w:r>
          </w:p>
        </w:tc>
      </w:tr>
      <w:tr w:rsidR="00A763A7" w:rsidTr="00A8464C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底板右</w:t>
            </w: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E14@190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810</w:t>
            </w:r>
          </w:p>
        </w:tc>
      </w:tr>
      <w:tr w:rsidR="00A763A7" w:rsidTr="00A8464C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959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E14@160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962</w:t>
            </w:r>
          </w:p>
        </w:tc>
      </w:tr>
      <w:tr w:rsidR="00A763A7" w:rsidTr="00A8464C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顶板左</w:t>
            </w: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1057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E14@140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1100</w:t>
            </w:r>
          </w:p>
        </w:tc>
      </w:tr>
      <w:tr w:rsidR="00A763A7" w:rsidTr="00A8464C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E12@160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707</w:t>
            </w:r>
          </w:p>
        </w:tc>
      </w:tr>
      <w:tr w:rsidR="00A763A7" w:rsidTr="00A8464C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顶板中</w:t>
            </w: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E12@160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707</w:t>
            </w:r>
          </w:p>
        </w:tc>
      </w:tr>
      <w:tr w:rsidR="00A763A7" w:rsidTr="00A8464C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1173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E14@130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1184</w:t>
            </w:r>
          </w:p>
        </w:tc>
      </w:tr>
      <w:tr w:rsidR="00A763A7" w:rsidTr="00A8464C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顶板右</w:t>
            </w: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1057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E14@140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1100</w:t>
            </w:r>
          </w:p>
        </w:tc>
      </w:tr>
      <w:tr w:rsidR="00A763A7" w:rsidTr="00A8464C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E12@160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707</w:t>
            </w:r>
          </w:p>
        </w:tc>
      </w:tr>
      <w:tr w:rsidR="00A763A7" w:rsidTr="00A8464C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侧墙上</w:t>
            </w: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E12@160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707</w:t>
            </w:r>
          </w:p>
        </w:tc>
      </w:tr>
      <w:tr w:rsidR="00A763A7" w:rsidTr="00A8464C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896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E14@170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906</w:t>
            </w:r>
          </w:p>
        </w:tc>
      </w:tr>
      <w:tr w:rsidR="00A763A7" w:rsidTr="00A8464C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侧墙中</w:t>
            </w: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E12@160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707</w:t>
            </w:r>
          </w:p>
        </w:tc>
      </w:tr>
      <w:tr w:rsidR="00A763A7" w:rsidTr="00A8464C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E12@160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707</w:t>
            </w:r>
          </w:p>
        </w:tc>
      </w:tr>
      <w:tr w:rsidR="00A763A7" w:rsidTr="00A8464C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侧墙下</w:t>
            </w: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E12@160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707</w:t>
            </w:r>
          </w:p>
        </w:tc>
      </w:tr>
      <w:tr w:rsidR="00A763A7" w:rsidTr="00A8464C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1032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E14@140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1100</w:t>
            </w:r>
          </w:p>
        </w:tc>
      </w:tr>
      <w:tr w:rsidR="00A763A7" w:rsidTr="00A8464C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侧墙上</w:t>
            </w: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896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E14@170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906</w:t>
            </w:r>
          </w:p>
        </w:tc>
      </w:tr>
      <w:tr w:rsidR="00A763A7" w:rsidTr="00A8464C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E12@160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707</w:t>
            </w:r>
          </w:p>
        </w:tc>
      </w:tr>
      <w:tr w:rsidR="00A763A7" w:rsidTr="00A8464C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侧墙中</w:t>
            </w: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E12@160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707</w:t>
            </w:r>
          </w:p>
        </w:tc>
      </w:tr>
      <w:tr w:rsidR="00A763A7" w:rsidTr="00A8464C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E12@160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707</w:t>
            </w:r>
          </w:p>
        </w:tc>
      </w:tr>
      <w:tr w:rsidR="00A763A7" w:rsidTr="00A8464C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侧墙下</w:t>
            </w: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1032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E14@140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1100</w:t>
            </w:r>
          </w:p>
        </w:tc>
      </w:tr>
      <w:tr w:rsidR="00A763A7" w:rsidTr="00A8464C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E12@160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707</w:t>
            </w:r>
          </w:p>
        </w:tc>
      </w:tr>
      <w:tr w:rsidR="00A763A7" w:rsidTr="00A8464C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外挑根部</w:t>
            </w: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E14@190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810</w:t>
            </w:r>
          </w:p>
        </w:tc>
      </w:tr>
      <w:tr w:rsidR="00A763A7" w:rsidTr="00A8464C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E14@190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810</w:t>
            </w:r>
          </w:p>
        </w:tc>
      </w:tr>
      <w:tr w:rsidR="00A763A7" w:rsidTr="00A8464C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外挑根部</w:t>
            </w: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E14@190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810</w:t>
            </w:r>
          </w:p>
        </w:tc>
      </w:tr>
      <w:tr w:rsidR="00A763A7" w:rsidTr="00A8464C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E14@190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810</w:t>
            </w:r>
          </w:p>
        </w:tc>
      </w:tr>
    </w:tbl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lastRenderedPageBreak/>
        <w:drawing>
          <wp:inline distT="0" distB="0" distL="0" distR="0" wp14:anchorId="4581BC6F" wp14:editId="1D26C77E">
            <wp:extent cx="3600450" cy="336232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336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 wp14:anchorId="73BFE617" wp14:editId="23EAFED6">
            <wp:extent cx="3600450" cy="336232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336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(3) </w:t>
      </w:r>
      <w:r>
        <w:rPr>
          <w:rFonts w:ascii="宋体" w:eastAsia="宋体" w:cs="宋体" w:hint="eastAsia"/>
          <w:color w:val="000000"/>
          <w:kern w:val="0"/>
          <w:szCs w:val="21"/>
        </w:rPr>
        <w:t>裂缝</w:t>
      </w: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424"/>
        <w:gridCol w:w="949"/>
        <w:gridCol w:w="1424"/>
        <w:gridCol w:w="1424"/>
        <w:gridCol w:w="1139"/>
      </w:tblGrid>
      <w:tr w:rsidR="00A763A7" w:rsidTr="00A8464C">
        <w:trPr>
          <w:trHeight w:val="400"/>
        </w:trPr>
        <w:tc>
          <w:tcPr>
            <w:tcW w:w="142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部位</w:t>
            </w:r>
          </w:p>
        </w:tc>
        <w:tc>
          <w:tcPr>
            <w:tcW w:w="9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弯矩准永久值</w:t>
            </w:r>
          </w:p>
        </w:tc>
        <w:tc>
          <w:tcPr>
            <w:tcW w:w="142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轴力准永久值</w:t>
            </w:r>
          </w:p>
        </w:tc>
        <w:tc>
          <w:tcPr>
            <w:tcW w:w="113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裂缝宽度</w:t>
            </w:r>
          </w:p>
        </w:tc>
      </w:tr>
      <w:tr w:rsidR="00A763A7" w:rsidTr="00A8464C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底板左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52.101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-33.207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  <w:tr w:rsidR="00A763A7" w:rsidTr="00A8464C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82.526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-98.504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0.19</w:t>
            </w:r>
          </w:p>
        </w:tc>
      </w:tr>
      <w:tr w:rsidR="00A763A7" w:rsidTr="00A8464C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底板中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-91.948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-98.504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0.14</w:t>
            </w:r>
          </w:p>
        </w:tc>
      </w:tr>
      <w:tr w:rsidR="00A763A7" w:rsidTr="00A8464C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-80.786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-33.207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  <w:tr w:rsidR="00A763A7" w:rsidTr="00A8464C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底板右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52.101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-33.207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  <w:tr w:rsidR="00A763A7" w:rsidTr="00A8464C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82.526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-98.504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0.19</w:t>
            </w:r>
          </w:p>
        </w:tc>
      </w:tr>
      <w:tr w:rsidR="00A763A7" w:rsidTr="00A8464C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顶板左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-66.831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-60.709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0.12</w:t>
            </w:r>
          </w:p>
        </w:tc>
      </w:tr>
      <w:tr w:rsidR="00A763A7" w:rsidTr="00A8464C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-45.154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-22.458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  <w:tr w:rsidR="00A763A7" w:rsidTr="00A8464C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顶板中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57.576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-22.458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  <w:tr w:rsidR="00A763A7" w:rsidTr="00A8464C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64.102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-60.709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0.10</w:t>
            </w:r>
          </w:p>
        </w:tc>
      </w:tr>
      <w:tr w:rsidR="00A763A7" w:rsidTr="00A8464C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顶板右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-66.831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-60.709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0.12</w:t>
            </w:r>
          </w:p>
        </w:tc>
      </w:tr>
      <w:tr w:rsidR="00A763A7" w:rsidTr="00A8464C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-45.154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-22.458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  <w:tr w:rsidR="00A763A7" w:rsidTr="00A8464C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侧墙上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45.154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-114.623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  <w:tr w:rsidR="00A763A7" w:rsidTr="00A8464C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66.831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-138.373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0.14</w:t>
            </w:r>
          </w:p>
        </w:tc>
      </w:tr>
      <w:tr w:rsidR="00A763A7" w:rsidTr="00A8464C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侧墙中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24.015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-114.623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  <w:tr w:rsidR="00A763A7" w:rsidTr="00A8464C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24.015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-114.623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0.02</w:t>
            </w:r>
          </w:p>
        </w:tc>
      </w:tr>
      <w:tr w:rsidR="00A763A7" w:rsidTr="00A8464C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侧墙下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51.932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-114.623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  <w:tr w:rsidR="00A763A7" w:rsidTr="00A8464C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84.777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-138.373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0.18</w:t>
            </w:r>
          </w:p>
        </w:tc>
      </w:tr>
      <w:tr w:rsidR="00A763A7" w:rsidTr="00A8464C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侧墙上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66.831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-138.373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0.14</w:t>
            </w:r>
          </w:p>
        </w:tc>
      </w:tr>
      <w:tr w:rsidR="00A763A7" w:rsidTr="00A8464C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45.154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-114.623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  <w:tr w:rsidR="00A763A7" w:rsidTr="00A8464C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侧墙中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24.015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-114.623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0.02</w:t>
            </w:r>
          </w:p>
        </w:tc>
      </w:tr>
      <w:tr w:rsidR="00A763A7" w:rsidTr="00A8464C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24.015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-114.623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  <w:tr w:rsidR="00A763A7" w:rsidTr="00A8464C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侧墙下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84.777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-138.373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0.18</w:t>
            </w:r>
          </w:p>
        </w:tc>
      </w:tr>
      <w:tr w:rsidR="00A763A7" w:rsidTr="00A8464C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51.932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-114.623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  <w:tr w:rsidR="00A763A7" w:rsidTr="00A8464C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外挑根部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-2.251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  <w:tr w:rsidR="00A763A7" w:rsidTr="00A8464C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1.380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  <w:tr w:rsidR="00A763A7" w:rsidTr="00A8464C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外挑根部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-2.251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  <w:tr w:rsidR="00A763A7" w:rsidTr="00A8464C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1.380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-0.000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A763A7" w:rsidRDefault="00A763A7" w:rsidP="00A8464C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</w:tbl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lastRenderedPageBreak/>
        <w:drawing>
          <wp:inline distT="0" distB="0" distL="0" distR="0" wp14:anchorId="093F2299" wp14:editId="561F0CAA">
            <wp:extent cx="3600450" cy="336232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336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   </w:t>
      </w: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   -----------------------------------------------------------------------</w:t>
      </w: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【理正结构设计工具箱软件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7.0PB6</w:t>
      </w:r>
      <w:r>
        <w:rPr>
          <w:rFonts w:ascii="宋体" w:eastAsia="宋体" w:cs="宋体" w:hint="eastAsia"/>
          <w:color w:val="000000"/>
          <w:kern w:val="0"/>
          <w:szCs w:val="21"/>
        </w:rPr>
        <w:t>】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</w:t>
      </w:r>
      <w:r>
        <w:rPr>
          <w:rFonts w:ascii="宋体" w:eastAsia="宋体" w:cs="宋体" w:hint="eastAsia"/>
          <w:color w:val="000000"/>
          <w:kern w:val="0"/>
          <w:szCs w:val="21"/>
        </w:rPr>
        <w:t>计算日期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: 2024-08-24 14:44:59</w:t>
      </w:r>
    </w:p>
    <w:p w:rsidR="00A763A7" w:rsidRDefault="00A763A7" w:rsidP="00A763A7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   -----------------------------------------------------------------------</w:t>
      </w:r>
    </w:p>
    <w:p w:rsidR="00F82EE8" w:rsidRDefault="00F82EE8"/>
    <w:sectPr w:rsidR="00F82EE8" w:rsidSect="00A763A7">
      <w:pgSz w:w="23814" w:h="16839" w:orient="landscape" w:code="8"/>
      <w:pgMar w:top="1800" w:right="1440" w:bottom="1440" w:left="1440" w:header="851" w:footer="992" w:gutter="0"/>
      <w:cols w:num="2"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062CF"/>
    <w:rsid w:val="00444F9F"/>
    <w:rsid w:val="00A763A7"/>
    <w:rsid w:val="00C062CF"/>
    <w:rsid w:val="00F82EE8"/>
    <w:rsid w:val="00FD6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3A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763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763A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763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763A7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763A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763A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26" Type="http://schemas.openxmlformats.org/officeDocument/2006/relationships/image" Target="media/image22.wmf"/><Relationship Id="rId3" Type="http://schemas.openxmlformats.org/officeDocument/2006/relationships/settings" Target="settings.xml"/><Relationship Id="rId21" Type="http://schemas.openxmlformats.org/officeDocument/2006/relationships/image" Target="media/image17.wmf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5" Type="http://schemas.openxmlformats.org/officeDocument/2006/relationships/image" Target="media/image21.wmf"/><Relationship Id="rId2" Type="http://schemas.microsoft.com/office/2007/relationships/stylesWithEffects" Target="stylesWithEffects.xml"/><Relationship Id="rId16" Type="http://schemas.openxmlformats.org/officeDocument/2006/relationships/image" Target="media/image12.wmf"/><Relationship Id="rId20" Type="http://schemas.openxmlformats.org/officeDocument/2006/relationships/image" Target="media/image16.wmf"/><Relationship Id="rId29" Type="http://schemas.openxmlformats.org/officeDocument/2006/relationships/image" Target="media/image25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24" Type="http://schemas.openxmlformats.org/officeDocument/2006/relationships/image" Target="media/image20.wmf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23" Type="http://schemas.openxmlformats.org/officeDocument/2006/relationships/image" Target="media/image19.wmf"/><Relationship Id="rId28" Type="http://schemas.openxmlformats.org/officeDocument/2006/relationships/image" Target="media/image24.wmf"/><Relationship Id="rId10" Type="http://schemas.openxmlformats.org/officeDocument/2006/relationships/image" Target="media/image6.wmf"/><Relationship Id="rId19" Type="http://schemas.openxmlformats.org/officeDocument/2006/relationships/image" Target="media/image15.wmf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image" Target="media/image18.wmf"/><Relationship Id="rId27" Type="http://schemas.openxmlformats.org/officeDocument/2006/relationships/image" Target="media/image23.wmf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1174</Words>
  <Characters>6695</Characters>
  <Application>Microsoft Office Word</Application>
  <DocSecurity>0</DocSecurity>
  <Lines>55</Lines>
  <Paragraphs>15</Paragraphs>
  <ScaleCrop>false</ScaleCrop>
  <Company/>
  <LinksUpToDate>false</LinksUpToDate>
  <CharactersWithSpaces>7854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jianghc</dc:creator>
  <cp:keywords/>
  <dc:description/>
  <cp:lastModifiedBy>jianghc</cp:lastModifiedBy>
  <cp:revision>4</cp:revision>
  <dcterms:created xsi:type="dcterms:W3CDTF">2024-08-28T01:28:00Z</dcterms:created>
  <dcterms:modified xsi:type="dcterms:W3CDTF">2024-08-28T01:37:00Z</dcterms:modified>
</cp:coreProperties>
</file>