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麻涌环保专业基地B02-05地块1号倒班楼热水保温管道安装工程</w:t>
      </w:r>
    </w:p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施工概况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>施工内容:</w:t>
      </w:r>
    </w:p>
    <w:p>
      <w:pPr>
        <w:numPr>
          <w:ilvl w:val="0"/>
          <w:numId w:val="2"/>
        </w:numP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>热水主环管安装(热水箱出来及热水箱)，其中屋面环管热水供9~14层，另一环管是以从屋面到水井至1层的执水管供2~8层；</w:t>
      </w:r>
    </w:p>
    <w:p>
      <w:pPr>
        <w:numPr>
          <w:ilvl w:val="0"/>
          <w:numId w:val="2"/>
        </w:numP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>该分包单位完成室内支管、减压阀、热水表安装，水表之后的支管和接驳由土建装修单位完成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；</w:t>
      </w:r>
    </w:p>
    <w:p>
      <w:pPr>
        <w:numPr>
          <w:ilvl w:val="0"/>
          <w:numId w:val="2"/>
        </w:numP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 xml:space="preserve"> 2层(设备房上) 有十一间房要开孔。</w:t>
      </w:r>
    </w:p>
    <w:p>
      <w:pPr>
        <w:numPr>
          <w:ilvl w:val="0"/>
          <w:numId w:val="1"/>
        </w:numP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>施工要求：</w:t>
      </w:r>
    </w:p>
    <w:p>
      <w:pPr>
        <w:numPr>
          <w:ilvl w:val="0"/>
          <w:numId w:val="3"/>
        </w:numP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>安装好后要冲洗试压、管洞封堵并完成试水验收；</w:t>
      </w:r>
    </w:p>
    <w:p>
      <w:pPr>
        <w:numPr>
          <w:ilvl w:val="0"/>
          <w:numId w:val="3"/>
        </w:numP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 xml:space="preserve"> 1号倒班楼现场已全部施工完成、垃圾已清理并已修交建设单位，后期施工需做到工完场清；</w:t>
      </w:r>
    </w:p>
    <w:p>
      <w:pPr>
        <w:numPr>
          <w:ilvl w:val="0"/>
          <w:numId w:val="3"/>
        </w:numP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>施工过程当中造成室内一切损坏和污染均由该分包单位负表修复。</w:t>
      </w:r>
    </w:p>
    <w:p>
      <w:pPr>
        <w:numPr>
          <w:ilvl w:val="0"/>
          <w:numId w:val="1"/>
        </w:numP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>具体工程量详见附件: PPR热水管、配件及保护PVC管、配件清单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。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  <w:t> </w:t>
      </w:r>
    </w:p>
    <w:p>
      <w:pPr>
        <w:numPr>
          <w:ilvl w:val="0"/>
          <w:numId w:val="1"/>
        </w:numP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开工时间：2023年10月6日，预计工期35天。</w:t>
      </w:r>
    </w:p>
    <w:p>
      <w:pPr>
        <w:numPr>
          <w:ilvl w:val="0"/>
          <w:numId w:val="1"/>
        </w:numP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其他内容详见图纸、清单。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MDL2 Assets">
    <w:panose1 w:val="050A0102010101010101"/>
    <w:charset w:val="00"/>
    <w:family w:val="auto"/>
    <w:pitch w:val="default"/>
    <w:sig w:usb0="00000000" w:usb1="10000000" w:usb2="00000000" w:usb3="00000000" w:csb0="0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Poor Richard">
    <w:panose1 w:val="02080502050505020702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MS Outlook"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Javanese Text">
    <w:panose1 w:val="02000000000000000000"/>
    <w:charset w:val="00"/>
    <w:family w:val="auto"/>
    <w:pitch w:val="default"/>
    <w:sig w:usb0="80000003" w:usb1="00002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717A27"/>
    <w:multiLevelType w:val="singleLevel"/>
    <w:tmpl w:val="B8717A27"/>
    <w:lvl w:ilvl="0" w:tentative="0">
      <w:start w:val="1"/>
      <w:numFmt w:val="decimal"/>
      <w:suff w:val="nothing"/>
      <w:lvlText w:val="%1）"/>
      <w:lvlJc w:val="left"/>
      <w:rPr>
        <w:rFonts w:hint="default" w:ascii="MS Outlook" w:hAnsi="MS Outlook" w:eastAsia="宋体" w:cs="MS Outlook"/>
        <w:b w:val="0"/>
        <w:bCs w:val="0"/>
        <w:sz w:val="24"/>
        <w:szCs w:val="24"/>
      </w:rPr>
    </w:lvl>
  </w:abstractNum>
  <w:abstractNum w:abstractNumId="1">
    <w:nsid w:val="DE450646"/>
    <w:multiLevelType w:val="singleLevel"/>
    <w:tmpl w:val="DE45064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0C0A13B"/>
    <w:multiLevelType w:val="singleLevel"/>
    <w:tmpl w:val="30C0A13B"/>
    <w:lvl w:ilvl="0" w:tentative="0">
      <w:start w:val="1"/>
      <w:numFmt w:val="decimal"/>
      <w:suff w:val="space"/>
      <w:lvlText w:val="%1)"/>
      <w:lvlJc w:val="left"/>
      <w:rPr>
        <w:rFonts w:hint="default" w:ascii="MS Outlook" w:hAnsi="MS Outlook" w:eastAsia="黑体" w:cs="MS Outlook"/>
        <w:b w:val="0"/>
        <w:bCs w:val="0"/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560275CA"/>
    <w:rsid w:val="0F3E4632"/>
    <w:rsid w:val="26143B8A"/>
    <w:rsid w:val="3D7B6F9D"/>
    <w:rsid w:val="5602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2023-09-05T08:52:00Z</dcterms:created>
  <dc:creator>招采中心2</dc:creator>
  <cp:lastModifiedBy>招采中心2</cp:lastModifiedBy>
  <dcterms:modified xsi:type="dcterms:W3CDTF">2023-09-26T09:20:48Z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2FF42DD311C44972A0F4E237DF80D7E8_11</vt:lpwstr>
  </property>
</Properties>
</file>